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7D" w:rsidRPr="00BA7BF1" w:rsidRDefault="00BA7BF1" w:rsidP="00BA7BF1">
      <w:pPr>
        <w:shd w:val="clear" w:color="auto" w:fill="F5F5F5"/>
        <w:spacing w:after="0" w:line="240" w:lineRule="auto"/>
        <w:jc w:val="right"/>
        <w:textAlignment w:val="top"/>
        <w:rPr>
          <w:rFonts w:ascii="Arial" w:eastAsia="Times New Roman" w:hAnsi="Arial" w:cs="Arial"/>
          <w:b/>
          <w:color w:val="222222"/>
          <w:sz w:val="24"/>
          <w:szCs w:val="24"/>
          <w:lang w:eastAsia="es-ES"/>
        </w:rPr>
      </w:pPr>
      <w:r w:rsidRPr="00BA7BF1">
        <w:rPr>
          <w:rFonts w:ascii="Arial" w:eastAsia="Times New Roman" w:hAnsi="Arial" w:cs="Arial"/>
          <w:b/>
          <w:color w:val="222222"/>
          <w:sz w:val="24"/>
          <w:szCs w:val="24"/>
          <w:lang w:eastAsia="es-ES"/>
        </w:rPr>
        <w:t>CARACTERISTICAS DE LA SEMILLA OFRECIDA POR EL SEMILLERO</w:t>
      </w:r>
    </w:p>
    <w:p w:rsidR="00BA7BF1" w:rsidRDefault="00BA7BF1" w:rsidP="0040137D">
      <w:pPr>
        <w:shd w:val="clear" w:color="auto" w:fill="F5F5F5"/>
        <w:spacing w:after="0" w:line="240" w:lineRule="auto"/>
        <w:textAlignment w:val="top"/>
        <w:rPr>
          <w:rFonts w:ascii="Arial" w:eastAsia="Times New Roman" w:hAnsi="Arial" w:cs="Arial"/>
          <w:color w:val="222222"/>
          <w:sz w:val="24"/>
          <w:szCs w:val="24"/>
          <w:lang w:eastAsia="es-ES"/>
        </w:rPr>
      </w:pPr>
    </w:p>
    <w:p w:rsidR="0040137D" w:rsidRPr="0040137D" w:rsidRDefault="0040137D" w:rsidP="0040137D">
      <w:pPr>
        <w:shd w:val="clear" w:color="auto" w:fill="F5F5F5"/>
        <w:spacing w:after="0" w:line="240" w:lineRule="auto"/>
        <w:textAlignment w:val="top"/>
        <w:rPr>
          <w:rFonts w:ascii="Arial" w:eastAsia="Times New Roman" w:hAnsi="Arial" w:cs="Arial"/>
          <w:color w:val="777777"/>
          <w:sz w:val="20"/>
          <w:szCs w:val="20"/>
          <w:lang w:eastAsia="es-ES"/>
        </w:rPr>
      </w:pPr>
      <w:r w:rsidRPr="0040137D">
        <w:rPr>
          <w:rFonts w:ascii="Arial" w:eastAsia="Times New Roman" w:hAnsi="Arial" w:cs="Arial"/>
          <w:color w:val="222222"/>
          <w:sz w:val="24"/>
          <w:szCs w:val="24"/>
          <w:lang w:eastAsia="es-ES"/>
        </w:rPr>
        <w:t xml:space="preserve">ESPECIES: </w:t>
      </w:r>
      <w:proofErr w:type="spellStart"/>
      <w:r w:rsidRPr="00BA7BF1">
        <w:rPr>
          <w:rFonts w:ascii="Arial" w:eastAsia="Times New Roman" w:hAnsi="Arial" w:cs="Arial"/>
          <w:i/>
          <w:color w:val="222222"/>
          <w:sz w:val="24"/>
          <w:szCs w:val="24"/>
          <w:lang w:eastAsia="es-ES"/>
        </w:rPr>
        <w:t>Eucalyptus</w:t>
      </w:r>
      <w:proofErr w:type="spellEnd"/>
      <w:r w:rsidRPr="00BA7BF1">
        <w:rPr>
          <w:rFonts w:ascii="Arial" w:eastAsia="Times New Roman" w:hAnsi="Arial" w:cs="Arial"/>
          <w:i/>
          <w:color w:val="222222"/>
          <w:sz w:val="24"/>
          <w:szCs w:val="24"/>
          <w:lang w:eastAsia="es-ES"/>
        </w:rPr>
        <w:t xml:space="preserve"> </w:t>
      </w:r>
      <w:proofErr w:type="spellStart"/>
      <w:r w:rsidRPr="00BA7BF1">
        <w:rPr>
          <w:rFonts w:ascii="Arial" w:eastAsia="Times New Roman" w:hAnsi="Arial" w:cs="Arial"/>
          <w:i/>
          <w:color w:val="222222"/>
          <w:sz w:val="24"/>
          <w:szCs w:val="24"/>
          <w:lang w:eastAsia="es-ES"/>
        </w:rPr>
        <w:t>urophylla</w:t>
      </w:r>
      <w:proofErr w:type="spellEnd"/>
      <w:r w:rsidRPr="0040137D">
        <w:rPr>
          <w:rFonts w:ascii="Arial" w:eastAsia="Times New Roman" w:hAnsi="Arial" w:cs="Arial"/>
          <w:color w:val="222222"/>
          <w:sz w:val="24"/>
          <w:szCs w:val="24"/>
          <w:lang w:eastAsia="es-ES"/>
        </w:rPr>
        <w:t xml:space="preserve"> ST </w:t>
      </w:r>
      <w:proofErr w:type="spellStart"/>
      <w:r w:rsidRPr="0040137D">
        <w:rPr>
          <w:rFonts w:ascii="Arial" w:eastAsia="Times New Roman" w:hAnsi="Arial" w:cs="Arial"/>
          <w:color w:val="222222"/>
          <w:sz w:val="24"/>
          <w:szCs w:val="24"/>
          <w:lang w:eastAsia="es-ES"/>
        </w:rPr>
        <w:t>Blake</w:t>
      </w:r>
      <w:proofErr w:type="spellEnd"/>
      <w:r w:rsidRPr="0040137D">
        <w:rPr>
          <w:rFonts w:ascii="Arial" w:eastAsia="Times New Roman" w:hAnsi="Arial" w:cs="Arial"/>
          <w:color w:val="222222"/>
          <w:sz w:val="24"/>
          <w:szCs w:val="24"/>
          <w:lang w:eastAsia="es-ES"/>
        </w:rPr>
        <w:t xml:space="preserve"> x </w:t>
      </w:r>
      <w:proofErr w:type="spellStart"/>
      <w:r w:rsidRPr="00BA7BF1">
        <w:rPr>
          <w:rFonts w:ascii="Arial" w:eastAsia="Times New Roman" w:hAnsi="Arial" w:cs="Arial"/>
          <w:i/>
          <w:color w:val="222222"/>
          <w:sz w:val="24"/>
          <w:szCs w:val="24"/>
          <w:lang w:eastAsia="es-ES"/>
        </w:rPr>
        <w:t>Eucalyptus</w:t>
      </w:r>
      <w:proofErr w:type="spellEnd"/>
      <w:r w:rsidRPr="00BA7BF1">
        <w:rPr>
          <w:rFonts w:ascii="Arial" w:eastAsia="Times New Roman" w:hAnsi="Arial" w:cs="Arial"/>
          <w:i/>
          <w:color w:val="222222"/>
          <w:sz w:val="24"/>
          <w:szCs w:val="24"/>
          <w:lang w:eastAsia="es-ES"/>
        </w:rPr>
        <w:t xml:space="preserve"> </w:t>
      </w:r>
      <w:proofErr w:type="spellStart"/>
      <w:r w:rsidRPr="00BA7BF1">
        <w:rPr>
          <w:rFonts w:ascii="Arial" w:eastAsia="Times New Roman" w:hAnsi="Arial" w:cs="Arial"/>
          <w:i/>
          <w:color w:val="222222"/>
          <w:sz w:val="24"/>
          <w:szCs w:val="24"/>
          <w:lang w:eastAsia="es-ES"/>
        </w:rPr>
        <w:t>grandis</w:t>
      </w:r>
      <w:proofErr w:type="spellEnd"/>
      <w:r w:rsidRPr="0040137D">
        <w:rPr>
          <w:rFonts w:ascii="Arial" w:eastAsia="Times New Roman" w:hAnsi="Arial" w:cs="Arial"/>
          <w:color w:val="222222"/>
          <w:sz w:val="24"/>
          <w:szCs w:val="24"/>
          <w:lang w:eastAsia="es-ES"/>
        </w:rPr>
        <w:t xml:space="preserve"> (Hill) ex </w:t>
      </w:r>
      <w:proofErr w:type="spellStart"/>
      <w:r w:rsidRPr="0040137D">
        <w:rPr>
          <w:rFonts w:ascii="Arial" w:eastAsia="Times New Roman" w:hAnsi="Arial" w:cs="Arial"/>
          <w:color w:val="222222"/>
          <w:sz w:val="24"/>
          <w:szCs w:val="24"/>
          <w:lang w:eastAsia="es-ES"/>
        </w:rPr>
        <w:t>Maiden</w:t>
      </w:r>
      <w:proofErr w:type="spellEnd"/>
      <w:r w:rsidRPr="0040137D">
        <w:rPr>
          <w:rFonts w:ascii="Arial" w:eastAsia="Times New Roman" w:hAnsi="Arial" w:cs="Arial"/>
          <w:color w:val="222222"/>
          <w:sz w:val="24"/>
          <w:szCs w:val="24"/>
          <w:lang w:eastAsia="es-ES"/>
        </w:rPr>
        <w:t xml:space="preserve"> </w:t>
      </w:r>
      <w:r w:rsidRPr="0040137D">
        <w:rPr>
          <w:rFonts w:ascii="Arial" w:eastAsia="Times New Roman" w:hAnsi="Arial" w:cs="Arial"/>
          <w:color w:val="222222"/>
          <w:sz w:val="24"/>
          <w:szCs w:val="24"/>
          <w:lang w:eastAsia="es-ES"/>
        </w:rPr>
        <w:br/>
      </w:r>
      <w:r w:rsidRPr="0040137D">
        <w:rPr>
          <w:rFonts w:ascii="Arial" w:eastAsia="Times New Roman" w:hAnsi="Arial" w:cs="Arial"/>
          <w:color w:val="222222"/>
          <w:sz w:val="24"/>
          <w:szCs w:val="24"/>
          <w:lang w:eastAsia="es-ES"/>
        </w:rPr>
        <w:br/>
        <w:t xml:space="preserve">TIPO DE CRUCE: Híbrido de polinización abierta </w:t>
      </w:r>
      <w:r w:rsidRPr="0040137D">
        <w:rPr>
          <w:rFonts w:ascii="Arial" w:eastAsia="Times New Roman" w:hAnsi="Arial" w:cs="Arial"/>
          <w:color w:val="222222"/>
          <w:sz w:val="24"/>
          <w:szCs w:val="24"/>
          <w:lang w:eastAsia="es-ES"/>
        </w:rPr>
        <w:br/>
      </w:r>
      <w:r w:rsidR="008C0DC5">
        <w:rPr>
          <w:rFonts w:ascii="Arial" w:eastAsia="Times New Roman" w:hAnsi="Arial" w:cs="Arial"/>
          <w:color w:val="222222"/>
          <w:sz w:val="24"/>
          <w:szCs w:val="24"/>
          <w:lang w:eastAsia="es-ES"/>
        </w:rPr>
        <w:t>Lo</w:t>
      </w:r>
      <w:r w:rsidRPr="0040137D">
        <w:rPr>
          <w:rFonts w:ascii="Arial" w:eastAsia="Times New Roman" w:hAnsi="Arial" w:cs="Arial"/>
          <w:color w:val="222222"/>
          <w:sz w:val="24"/>
          <w:szCs w:val="24"/>
          <w:lang w:eastAsia="es-ES"/>
        </w:rPr>
        <w:t xml:space="preserve">s cruces se realizaron en polinización abierta de modo que no podemos predecir la tasa de fecundación cruzada de cada especie. </w:t>
      </w:r>
      <w:r w:rsidRPr="0040137D">
        <w:rPr>
          <w:rFonts w:ascii="Arial" w:eastAsia="Times New Roman" w:hAnsi="Arial" w:cs="Arial"/>
          <w:color w:val="222222"/>
          <w:sz w:val="24"/>
          <w:szCs w:val="24"/>
          <w:lang w:eastAsia="es-ES"/>
        </w:rPr>
        <w:br/>
      </w:r>
      <w:r w:rsidRPr="0040137D">
        <w:rPr>
          <w:rFonts w:ascii="Arial" w:eastAsia="Times New Roman" w:hAnsi="Arial" w:cs="Arial"/>
          <w:color w:val="222222"/>
          <w:sz w:val="24"/>
          <w:szCs w:val="24"/>
          <w:lang w:eastAsia="es-ES"/>
        </w:rPr>
        <w:br/>
        <w:t xml:space="preserve">RAZONES DE MEJORA: Los criterios de selección fueron el volumen de madera, la forma y la salud de los árboles, no había selección para las características físicas o químicas de la madera. Hay plantaciones de producción de trozas para aserrar de este material. </w:t>
      </w:r>
      <w:r w:rsidRPr="0040137D">
        <w:rPr>
          <w:rFonts w:ascii="Arial" w:eastAsia="Times New Roman" w:hAnsi="Arial" w:cs="Arial"/>
          <w:color w:val="222222"/>
          <w:sz w:val="24"/>
          <w:szCs w:val="24"/>
          <w:lang w:eastAsia="es-ES"/>
        </w:rPr>
        <w:br/>
      </w:r>
      <w:r w:rsidRPr="0040137D">
        <w:rPr>
          <w:rFonts w:ascii="Arial" w:eastAsia="Times New Roman" w:hAnsi="Arial" w:cs="Arial"/>
          <w:color w:val="222222"/>
          <w:sz w:val="24"/>
          <w:szCs w:val="24"/>
          <w:lang w:eastAsia="es-ES"/>
        </w:rPr>
        <w:br/>
        <w:t xml:space="preserve">ÁREAS DE PLANTACIÓN: Recomendar una altitud inferior a 800 metros de la posterior precipitación por debajo de 1.000 mm / año. </w:t>
      </w:r>
      <w:r w:rsidRPr="0040137D">
        <w:rPr>
          <w:rFonts w:ascii="Arial" w:eastAsia="Times New Roman" w:hAnsi="Arial" w:cs="Arial"/>
          <w:color w:val="222222"/>
          <w:sz w:val="24"/>
          <w:szCs w:val="24"/>
          <w:lang w:eastAsia="es-ES"/>
        </w:rPr>
        <w:br/>
      </w:r>
      <w:r w:rsidRPr="0040137D">
        <w:rPr>
          <w:rFonts w:ascii="Arial" w:eastAsia="Times New Roman" w:hAnsi="Arial" w:cs="Arial"/>
          <w:color w:val="222222"/>
          <w:sz w:val="24"/>
          <w:szCs w:val="24"/>
          <w:lang w:eastAsia="es-ES"/>
        </w:rPr>
        <w:br/>
        <w:t xml:space="preserve">CARACTERIZACIÓN DEL MATERIAL GENÉTICO </w:t>
      </w:r>
      <w:r w:rsidRPr="0040137D">
        <w:rPr>
          <w:rFonts w:ascii="Arial" w:eastAsia="Times New Roman" w:hAnsi="Arial" w:cs="Arial"/>
          <w:color w:val="222222"/>
          <w:sz w:val="24"/>
          <w:szCs w:val="24"/>
          <w:lang w:eastAsia="es-ES"/>
        </w:rPr>
        <w:br/>
        <w:t xml:space="preserve">Registro Nacional de Cultivares: RIP01 </w:t>
      </w:r>
      <w:r w:rsidRPr="0040137D">
        <w:rPr>
          <w:rFonts w:ascii="Arial" w:eastAsia="Times New Roman" w:hAnsi="Arial" w:cs="Arial"/>
          <w:color w:val="222222"/>
          <w:sz w:val="24"/>
          <w:szCs w:val="24"/>
          <w:lang w:eastAsia="es-ES"/>
        </w:rPr>
        <w:br/>
        <w:t xml:space="preserve">Procedencia: Estación Experimental de Ciencias Forestales del Departamento de Ciencias Forestales </w:t>
      </w:r>
      <w:proofErr w:type="spellStart"/>
      <w:r w:rsidRPr="0040137D">
        <w:rPr>
          <w:rFonts w:ascii="Arial" w:eastAsia="Times New Roman" w:hAnsi="Arial" w:cs="Arial"/>
          <w:color w:val="222222"/>
          <w:sz w:val="24"/>
          <w:szCs w:val="24"/>
          <w:lang w:eastAsia="es-ES"/>
        </w:rPr>
        <w:t>Anhembi</w:t>
      </w:r>
      <w:proofErr w:type="spellEnd"/>
      <w:r w:rsidRPr="0040137D">
        <w:rPr>
          <w:rFonts w:ascii="Arial" w:eastAsia="Times New Roman" w:hAnsi="Arial" w:cs="Arial"/>
          <w:color w:val="222222"/>
          <w:sz w:val="24"/>
          <w:szCs w:val="24"/>
          <w:lang w:eastAsia="es-ES"/>
        </w:rPr>
        <w:t>, Colegio de Agricultura "</w:t>
      </w:r>
      <w:proofErr w:type="spellStart"/>
      <w:r w:rsidRPr="0040137D">
        <w:rPr>
          <w:rFonts w:ascii="Arial" w:eastAsia="Times New Roman" w:hAnsi="Arial" w:cs="Arial"/>
          <w:color w:val="222222"/>
          <w:sz w:val="24"/>
          <w:szCs w:val="24"/>
          <w:lang w:eastAsia="es-ES"/>
        </w:rPr>
        <w:t>Luiz</w:t>
      </w:r>
      <w:proofErr w:type="spellEnd"/>
      <w:r w:rsidRPr="0040137D">
        <w:rPr>
          <w:rFonts w:ascii="Arial" w:eastAsia="Times New Roman" w:hAnsi="Arial" w:cs="Arial"/>
          <w:color w:val="222222"/>
          <w:sz w:val="24"/>
          <w:szCs w:val="24"/>
          <w:lang w:eastAsia="es-ES"/>
        </w:rPr>
        <w:t xml:space="preserve"> de </w:t>
      </w:r>
      <w:proofErr w:type="spellStart"/>
      <w:r w:rsidRPr="0040137D">
        <w:rPr>
          <w:rFonts w:ascii="Arial" w:eastAsia="Times New Roman" w:hAnsi="Arial" w:cs="Arial"/>
          <w:color w:val="222222"/>
          <w:sz w:val="24"/>
          <w:szCs w:val="24"/>
          <w:lang w:eastAsia="es-ES"/>
        </w:rPr>
        <w:t>Queiroz</w:t>
      </w:r>
      <w:proofErr w:type="spellEnd"/>
      <w:r w:rsidRPr="0040137D">
        <w:rPr>
          <w:rFonts w:ascii="Arial" w:eastAsia="Times New Roman" w:hAnsi="Arial" w:cs="Arial"/>
          <w:color w:val="222222"/>
          <w:sz w:val="24"/>
          <w:szCs w:val="24"/>
          <w:lang w:eastAsia="es-ES"/>
        </w:rPr>
        <w:t xml:space="preserve">" Campus de la Universidad de São Paulo (LCF / ESALQ / USP) </w:t>
      </w:r>
      <w:r w:rsidRPr="0040137D">
        <w:rPr>
          <w:rFonts w:ascii="Arial" w:eastAsia="Times New Roman" w:hAnsi="Arial" w:cs="Arial"/>
          <w:color w:val="222222"/>
          <w:sz w:val="24"/>
          <w:szCs w:val="24"/>
          <w:lang w:eastAsia="es-ES"/>
        </w:rPr>
        <w:br/>
        <w:t xml:space="preserve">Cultivar: RIP01 </w:t>
      </w:r>
      <w:r w:rsidRPr="0040137D">
        <w:rPr>
          <w:rFonts w:ascii="Arial" w:eastAsia="Times New Roman" w:hAnsi="Arial" w:cs="Arial"/>
          <w:color w:val="222222"/>
          <w:sz w:val="24"/>
          <w:szCs w:val="24"/>
          <w:lang w:eastAsia="es-ES"/>
        </w:rPr>
        <w:br/>
      </w:r>
      <w:r w:rsidRPr="0040137D">
        <w:rPr>
          <w:rFonts w:ascii="Arial" w:eastAsia="Times New Roman" w:hAnsi="Arial" w:cs="Arial"/>
          <w:color w:val="222222"/>
          <w:sz w:val="24"/>
          <w:szCs w:val="24"/>
          <w:lang w:eastAsia="es-ES"/>
        </w:rPr>
        <w:br/>
        <w:t xml:space="preserve">CARACTERIZACIÓN DE ORIGEN progenitor femenino </w:t>
      </w:r>
      <w:r w:rsidRPr="0040137D">
        <w:rPr>
          <w:rFonts w:ascii="Arial" w:eastAsia="Times New Roman" w:hAnsi="Arial" w:cs="Arial"/>
          <w:color w:val="222222"/>
          <w:sz w:val="24"/>
          <w:szCs w:val="24"/>
          <w:lang w:eastAsia="es-ES"/>
        </w:rPr>
        <w:br/>
        <w:t xml:space="preserve">Fuente: Isla de Flores, Indonesia </w:t>
      </w:r>
      <w:r w:rsidRPr="0040137D">
        <w:rPr>
          <w:rFonts w:ascii="Arial" w:eastAsia="Times New Roman" w:hAnsi="Arial" w:cs="Arial"/>
          <w:color w:val="222222"/>
          <w:sz w:val="24"/>
          <w:szCs w:val="24"/>
          <w:lang w:eastAsia="es-ES"/>
        </w:rPr>
        <w:br/>
        <w:t xml:space="preserve">Latitud de Origen: 8o30'S </w:t>
      </w:r>
      <w:r w:rsidRPr="0040137D">
        <w:rPr>
          <w:rFonts w:ascii="Arial" w:eastAsia="Times New Roman" w:hAnsi="Arial" w:cs="Arial"/>
          <w:color w:val="222222"/>
          <w:sz w:val="24"/>
          <w:szCs w:val="24"/>
          <w:lang w:eastAsia="es-ES"/>
        </w:rPr>
        <w:br/>
        <w:t xml:space="preserve">Longitud Fuente en: 122o30'E </w:t>
      </w:r>
      <w:r w:rsidRPr="0040137D">
        <w:rPr>
          <w:rFonts w:ascii="Arial" w:eastAsia="Times New Roman" w:hAnsi="Arial" w:cs="Arial"/>
          <w:color w:val="222222"/>
          <w:sz w:val="24"/>
          <w:szCs w:val="24"/>
          <w:lang w:eastAsia="es-ES"/>
        </w:rPr>
        <w:br/>
        <w:t xml:space="preserve">Cambio en la altitud Fuente: 600 a 1000 </w:t>
      </w:r>
      <w:r w:rsidRPr="0040137D">
        <w:rPr>
          <w:rFonts w:ascii="Arial" w:eastAsia="Times New Roman" w:hAnsi="Arial" w:cs="Arial"/>
          <w:color w:val="222222"/>
          <w:sz w:val="24"/>
          <w:szCs w:val="24"/>
          <w:lang w:eastAsia="es-ES"/>
        </w:rPr>
        <w:br/>
        <w:t xml:space="preserve">Número de familias: 80 </w:t>
      </w:r>
      <w:r w:rsidRPr="0040137D">
        <w:rPr>
          <w:rFonts w:ascii="Arial" w:eastAsia="Times New Roman" w:hAnsi="Arial" w:cs="Arial"/>
          <w:color w:val="222222"/>
          <w:sz w:val="24"/>
          <w:szCs w:val="24"/>
          <w:lang w:eastAsia="es-ES"/>
        </w:rPr>
        <w:br/>
      </w:r>
      <w:r w:rsidRPr="0040137D">
        <w:rPr>
          <w:rFonts w:ascii="Arial" w:eastAsia="Times New Roman" w:hAnsi="Arial" w:cs="Arial"/>
          <w:color w:val="222222"/>
          <w:sz w:val="24"/>
          <w:szCs w:val="24"/>
          <w:lang w:eastAsia="es-ES"/>
        </w:rPr>
        <w:br/>
        <w:t xml:space="preserve">CARACTERIZACIÓN DE ORIGEN progenitor masculino </w:t>
      </w:r>
      <w:r w:rsidRPr="0040137D">
        <w:rPr>
          <w:rFonts w:ascii="Arial" w:eastAsia="Times New Roman" w:hAnsi="Arial" w:cs="Arial"/>
          <w:color w:val="222222"/>
          <w:sz w:val="24"/>
          <w:szCs w:val="24"/>
          <w:lang w:eastAsia="es-ES"/>
        </w:rPr>
        <w:br/>
        <w:t xml:space="preserve">Fuente: Puerto de </w:t>
      </w:r>
      <w:proofErr w:type="spellStart"/>
      <w:r w:rsidRPr="0040137D">
        <w:rPr>
          <w:rFonts w:ascii="Arial" w:eastAsia="Times New Roman" w:hAnsi="Arial" w:cs="Arial"/>
          <w:color w:val="222222"/>
          <w:sz w:val="24"/>
          <w:szCs w:val="24"/>
          <w:lang w:eastAsia="es-ES"/>
        </w:rPr>
        <w:t>Coff</w:t>
      </w:r>
      <w:proofErr w:type="spellEnd"/>
      <w:r w:rsidRPr="0040137D">
        <w:rPr>
          <w:rFonts w:ascii="Arial" w:eastAsia="Times New Roman" w:hAnsi="Arial" w:cs="Arial"/>
          <w:color w:val="222222"/>
          <w:sz w:val="24"/>
          <w:szCs w:val="24"/>
          <w:lang w:eastAsia="es-ES"/>
        </w:rPr>
        <w:t xml:space="preserve"> (Nueva Gales del Sur, Australia) </w:t>
      </w:r>
      <w:r w:rsidRPr="0040137D">
        <w:rPr>
          <w:rFonts w:ascii="Arial" w:eastAsia="Times New Roman" w:hAnsi="Arial" w:cs="Arial"/>
          <w:color w:val="222222"/>
          <w:sz w:val="24"/>
          <w:szCs w:val="24"/>
          <w:lang w:eastAsia="es-ES"/>
        </w:rPr>
        <w:br/>
        <w:t xml:space="preserve">Latitud de Origen: 30o00'S </w:t>
      </w:r>
      <w:r w:rsidRPr="0040137D">
        <w:rPr>
          <w:rFonts w:ascii="Arial" w:eastAsia="Times New Roman" w:hAnsi="Arial" w:cs="Arial"/>
          <w:color w:val="222222"/>
          <w:sz w:val="24"/>
          <w:szCs w:val="24"/>
          <w:lang w:eastAsia="es-ES"/>
        </w:rPr>
        <w:br/>
        <w:t xml:space="preserve">Longitud Fuente en: 152o07'E </w:t>
      </w:r>
      <w:r w:rsidRPr="0040137D">
        <w:rPr>
          <w:rFonts w:ascii="Arial" w:eastAsia="Times New Roman" w:hAnsi="Arial" w:cs="Arial"/>
          <w:color w:val="222222"/>
          <w:sz w:val="24"/>
          <w:szCs w:val="24"/>
          <w:lang w:eastAsia="es-ES"/>
        </w:rPr>
        <w:br/>
        <w:t xml:space="preserve">Altitud en Fuente: 90m </w:t>
      </w:r>
      <w:r w:rsidRPr="0040137D">
        <w:rPr>
          <w:rFonts w:ascii="Arial" w:eastAsia="Times New Roman" w:hAnsi="Arial" w:cs="Arial"/>
          <w:color w:val="222222"/>
          <w:sz w:val="24"/>
          <w:szCs w:val="24"/>
          <w:lang w:eastAsia="es-ES"/>
        </w:rPr>
        <w:br/>
      </w:r>
      <w:r w:rsidRPr="0040137D">
        <w:rPr>
          <w:rFonts w:ascii="Arial" w:eastAsia="Times New Roman" w:hAnsi="Arial" w:cs="Arial"/>
          <w:color w:val="222222"/>
          <w:sz w:val="24"/>
          <w:szCs w:val="24"/>
          <w:lang w:eastAsia="es-ES"/>
        </w:rPr>
        <w:br/>
        <w:t xml:space="preserve">CARACTERIZACIÓN DE ORIGEN </w:t>
      </w:r>
      <w:r w:rsidRPr="0040137D">
        <w:rPr>
          <w:rFonts w:ascii="Arial" w:eastAsia="Times New Roman" w:hAnsi="Arial" w:cs="Arial"/>
          <w:color w:val="222222"/>
          <w:sz w:val="24"/>
          <w:szCs w:val="24"/>
          <w:lang w:eastAsia="es-ES"/>
        </w:rPr>
        <w:br/>
        <w:t xml:space="preserve">Procedencia: (ESALQ / USP LCF /) Estación Experimental de Ciencias Forestales del </w:t>
      </w:r>
      <w:proofErr w:type="spellStart"/>
      <w:r w:rsidRPr="0040137D">
        <w:rPr>
          <w:rFonts w:ascii="Arial" w:eastAsia="Times New Roman" w:hAnsi="Arial" w:cs="Arial"/>
          <w:color w:val="222222"/>
          <w:sz w:val="24"/>
          <w:szCs w:val="24"/>
          <w:lang w:eastAsia="es-ES"/>
        </w:rPr>
        <w:t>Anhembi</w:t>
      </w:r>
      <w:proofErr w:type="spellEnd"/>
      <w:r w:rsidRPr="0040137D">
        <w:rPr>
          <w:rFonts w:ascii="Arial" w:eastAsia="Times New Roman" w:hAnsi="Arial" w:cs="Arial"/>
          <w:color w:val="222222"/>
          <w:sz w:val="24"/>
          <w:szCs w:val="24"/>
          <w:lang w:eastAsia="es-ES"/>
        </w:rPr>
        <w:t xml:space="preserve"> </w:t>
      </w:r>
      <w:r w:rsidRPr="0040137D">
        <w:rPr>
          <w:rFonts w:ascii="Arial" w:eastAsia="Times New Roman" w:hAnsi="Arial" w:cs="Arial"/>
          <w:color w:val="222222"/>
          <w:sz w:val="24"/>
          <w:szCs w:val="24"/>
          <w:lang w:eastAsia="es-ES"/>
        </w:rPr>
        <w:br/>
        <w:t xml:space="preserve">Provincia: </w:t>
      </w:r>
      <w:proofErr w:type="spellStart"/>
      <w:r w:rsidRPr="0040137D">
        <w:rPr>
          <w:rFonts w:ascii="Arial" w:eastAsia="Times New Roman" w:hAnsi="Arial" w:cs="Arial"/>
          <w:color w:val="222222"/>
          <w:sz w:val="24"/>
          <w:szCs w:val="24"/>
          <w:lang w:eastAsia="es-ES"/>
        </w:rPr>
        <w:t>Anhembi</w:t>
      </w:r>
      <w:proofErr w:type="spellEnd"/>
      <w:r w:rsidRPr="0040137D">
        <w:rPr>
          <w:rFonts w:ascii="Arial" w:eastAsia="Times New Roman" w:hAnsi="Arial" w:cs="Arial"/>
          <w:color w:val="222222"/>
          <w:sz w:val="24"/>
          <w:szCs w:val="24"/>
          <w:lang w:eastAsia="es-ES"/>
        </w:rPr>
        <w:t xml:space="preserve">-SP, Brasil </w:t>
      </w:r>
      <w:r w:rsidRPr="0040137D">
        <w:rPr>
          <w:rFonts w:ascii="Arial" w:eastAsia="Times New Roman" w:hAnsi="Arial" w:cs="Arial"/>
          <w:color w:val="222222"/>
          <w:sz w:val="24"/>
          <w:szCs w:val="24"/>
          <w:lang w:eastAsia="es-ES"/>
        </w:rPr>
        <w:br/>
        <w:t xml:space="preserve">Latitud: 22o47'S </w:t>
      </w:r>
      <w:r w:rsidRPr="0040137D">
        <w:rPr>
          <w:rFonts w:ascii="Arial" w:eastAsia="Times New Roman" w:hAnsi="Arial" w:cs="Arial"/>
          <w:color w:val="222222"/>
          <w:sz w:val="24"/>
          <w:szCs w:val="24"/>
          <w:lang w:eastAsia="es-ES"/>
        </w:rPr>
        <w:br/>
        <w:t xml:space="preserve">Longitud: 48o09'W </w:t>
      </w:r>
      <w:r w:rsidRPr="0040137D">
        <w:rPr>
          <w:rFonts w:ascii="Arial" w:eastAsia="Times New Roman" w:hAnsi="Arial" w:cs="Arial"/>
          <w:color w:val="222222"/>
          <w:sz w:val="24"/>
          <w:szCs w:val="24"/>
          <w:lang w:eastAsia="es-ES"/>
        </w:rPr>
        <w:br/>
        <w:t xml:space="preserve">Altitud: 500m </w:t>
      </w:r>
      <w:r w:rsidRPr="0040137D">
        <w:rPr>
          <w:rFonts w:ascii="Arial" w:eastAsia="Times New Roman" w:hAnsi="Arial" w:cs="Arial"/>
          <w:color w:val="222222"/>
          <w:sz w:val="24"/>
          <w:szCs w:val="24"/>
          <w:lang w:eastAsia="es-ES"/>
        </w:rPr>
        <w:br/>
      </w:r>
      <w:proofErr w:type="spellStart"/>
      <w:r w:rsidRPr="0040137D">
        <w:rPr>
          <w:rFonts w:ascii="Arial" w:eastAsia="Times New Roman" w:hAnsi="Arial" w:cs="Arial"/>
          <w:color w:val="222222"/>
          <w:sz w:val="24"/>
          <w:szCs w:val="24"/>
          <w:lang w:eastAsia="es-ES"/>
        </w:rPr>
        <w:t>Terrain</w:t>
      </w:r>
      <w:proofErr w:type="spellEnd"/>
      <w:r w:rsidRPr="0040137D">
        <w:rPr>
          <w:rFonts w:ascii="Arial" w:eastAsia="Times New Roman" w:hAnsi="Arial" w:cs="Arial"/>
          <w:color w:val="222222"/>
          <w:sz w:val="24"/>
          <w:szCs w:val="24"/>
          <w:lang w:eastAsia="es-ES"/>
        </w:rPr>
        <w:t xml:space="preserve">: plana a ligeramente ondulada </w:t>
      </w:r>
      <w:r w:rsidRPr="0040137D">
        <w:rPr>
          <w:rFonts w:ascii="Arial" w:eastAsia="Times New Roman" w:hAnsi="Arial" w:cs="Arial"/>
          <w:color w:val="222222"/>
          <w:sz w:val="24"/>
          <w:szCs w:val="24"/>
          <w:lang w:eastAsia="es-ES"/>
        </w:rPr>
        <w:br/>
        <w:t xml:space="preserve">Temperatura media anual: 21.0oC </w:t>
      </w:r>
      <w:r w:rsidRPr="0040137D">
        <w:rPr>
          <w:rFonts w:ascii="Arial" w:eastAsia="Times New Roman" w:hAnsi="Arial" w:cs="Arial"/>
          <w:color w:val="222222"/>
          <w:sz w:val="24"/>
          <w:szCs w:val="24"/>
          <w:lang w:eastAsia="es-ES"/>
        </w:rPr>
        <w:br/>
        <w:t xml:space="preserve">La temperatura media del mes más frío: 17,1 </w:t>
      </w:r>
      <w:proofErr w:type="spellStart"/>
      <w:r w:rsidRPr="0040137D">
        <w:rPr>
          <w:rFonts w:ascii="Arial" w:eastAsia="Times New Roman" w:hAnsi="Arial" w:cs="Arial"/>
          <w:color w:val="222222"/>
          <w:sz w:val="24"/>
          <w:szCs w:val="24"/>
          <w:lang w:eastAsia="es-ES"/>
        </w:rPr>
        <w:t>oC</w:t>
      </w:r>
      <w:proofErr w:type="spellEnd"/>
      <w:r w:rsidRPr="0040137D">
        <w:rPr>
          <w:rFonts w:ascii="Arial" w:eastAsia="Times New Roman" w:hAnsi="Arial" w:cs="Arial"/>
          <w:color w:val="222222"/>
          <w:sz w:val="24"/>
          <w:szCs w:val="24"/>
          <w:lang w:eastAsia="es-ES"/>
        </w:rPr>
        <w:t xml:space="preserve"> </w:t>
      </w:r>
      <w:r w:rsidRPr="0040137D">
        <w:rPr>
          <w:rFonts w:ascii="Arial" w:eastAsia="Times New Roman" w:hAnsi="Arial" w:cs="Arial"/>
          <w:color w:val="222222"/>
          <w:sz w:val="24"/>
          <w:szCs w:val="24"/>
          <w:lang w:eastAsia="es-ES"/>
        </w:rPr>
        <w:br/>
        <w:t xml:space="preserve">La temperatura media del mes más cálido: 23.7 </w:t>
      </w:r>
      <w:proofErr w:type="spellStart"/>
      <w:r w:rsidRPr="0040137D">
        <w:rPr>
          <w:rFonts w:ascii="Arial" w:eastAsia="Times New Roman" w:hAnsi="Arial" w:cs="Arial"/>
          <w:color w:val="222222"/>
          <w:sz w:val="24"/>
          <w:szCs w:val="24"/>
          <w:lang w:eastAsia="es-ES"/>
        </w:rPr>
        <w:t>oC</w:t>
      </w:r>
      <w:proofErr w:type="spellEnd"/>
      <w:r w:rsidRPr="0040137D">
        <w:rPr>
          <w:rFonts w:ascii="Arial" w:eastAsia="Times New Roman" w:hAnsi="Arial" w:cs="Arial"/>
          <w:color w:val="222222"/>
          <w:sz w:val="24"/>
          <w:szCs w:val="24"/>
          <w:lang w:eastAsia="es-ES"/>
        </w:rPr>
        <w:t xml:space="preserve"> </w:t>
      </w:r>
      <w:r w:rsidRPr="0040137D">
        <w:rPr>
          <w:rFonts w:ascii="Arial" w:eastAsia="Times New Roman" w:hAnsi="Arial" w:cs="Arial"/>
          <w:color w:val="222222"/>
          <w:sz w:val="24"/>
          <w:szCs w:val="24"/>
          <w:lang w:eastAsia="es-ES"/>
        </w:rPr>
        <w:br/>
        <w:t xml:space="preserve">Precipitación media anual: 1.350 mm </w:t>
      </w:r>
      <w:r w:rsidRPr="0040137D">
        <w:rPr>
          <w:rFonts w:ascii="Arial" w:eastAsia="Times New Roman" w:hAnsi="Arial" w:cs="Arial"/>
          <w:color w:val="222222"/>
          <w:sz w:val="24"/>
          <w:szCs w:val="24"/>
          <w:lang w:eastAsia="es-ES"/>
        </w:rPr>
        <w:br/>
        <w:t xml:space="preserve">Déficit hídrico anual: 20 mm </w:t>
      </w:r>
      <w:r w:rsidRPr="0040137D">
        <w:rPr>
          <w:rFonts w:ascii="Arial" w:eastAsia="Times New Roman" w:hAnsi="Arial" w:cs="Arial"/>
          <w:color w:val="222222"/>
          <w:sz w:val="24"/>
          <w:szCs w:val="24"/>
          <w:lang w:eastAsia="es-ES"/>
        </w:rPr>
        <w:br/>
      </w:r>
      <w:r w:rsidRPr="0040137D">
        <w:rPr>
          <w:rFonts w:ascii="Arial" w:eastAsia="Times New Roman" w:hAnsi="Arial" w:cs="Arial"/>
          <w:color w:val="222222"/>
          <w:sz w:val="24"/>
          <w:szCs w:val="24"/>
          <w:lang w:eastAsia="es-ES"/>
        </w:rPr>
        <w:lastRenderedPageBreak/>
        <w:t xml:space="preserve">Clima: veranos </w:t>
      </w:r>
      <w:proofErr w:type="spellStart"/>
      <w:r w:rsidRPr="0040137D">
        <w:rPr>
          <w:rFonts w:ascii="Arial" w:eastAsia="Times New Roman" w:hAnsi="Arial" w:cs="Arial"/>
          <w:color w:val="222222"/>
          <w:sz w:val="24"/>
          <w:szCs w:val="24"/>
          <w:lang w:eastAsia="es-ES"/>
        </w:rPr>
        <w:t>Cwa</w:t>
      </w:r>
      <w:proofErr w:type="spellEnd"/>
      <w:r w:rsidRPr="0040137D">
        <w:rPr>
          <w:rFonts w:ascii="Arial" w:eastAsia="Times New Roman" w:hAnsi="Arial" w:cs="Arial"/>
          <w:color w:val="222222"/>
          <w:sz w:val="24"/>
          <w:szCs w:val="24"/>
          <w:lang w:eastAsia="es-ES"/>
        </w:rPr>
        <w:t xml:space="preserve">, cálidos y lluviosos e inviernos moderadamente fríos y secos. La ocurrencia de heladas es rara. </w:t>
      </w:r>
      <w:r w:rsidRPr="0040137D">
        <w:rPr>
          <w:rFonts w:ascii="Arial" w:eastAsia="Times New Roman" w:hAnsi="Arial" w:cs="Arial"/>
          <w:color w:val="222222"/>
          <w:sz w:val="24"/>
          <w:szCs w:val="24"/>
          <w:lang w:eastAsia="es-ES"/>
        </w:rPr>
        <w:br/>
        <w:t xml:space="preserve">Solo: arena </w:t>
      </w:r>
      <w:proofErr w:type="spellStart"/>
      <w:r w:rsidRPr="0040137D">
        <w:rPr>
          <w:rFonts w:ascii="Arial" w:eastAsia="Times New Roman" w:hAnsi="Arial" w:cs="Arial"/>
          <w:color w:val="222222"/>
          <w:sz w:val="24"/>
          <w:szCs w:val="24"/>
          <w:lang w:eastAsia="es-ES"/>
        </w:rPr>
        <w:t>podzolico</w:t>
      </w:r>
      <w:proofErr w:type="spellEnd"/>
      <w:r w:rsidRPr="0040137D">
        <w:rPr>
          <w:rFonts w:ascii="Arial" w:eastAsia="Times New Roman" w:hAnsi="Arial" w:cs="Arial"/>
          <w:color w:val="222222"/>
          <w:sz w:val="24"/>
          <w:szCs w:val="24"/>
          <w:lang w:eastAsia="es-ES"/>
        </w:rPr>
        <w:t xml:space="preserve"> y profundo.</w:t>
      </w:r>
    </w:p>
    <w:p w:rsidR="0040137D" w:rsidRPr="0040137D" w:rsidRDefault="007C44BD" w:rsidP="0040137D">
      <w:pPr>
        <w:shd w:val="clear" w:color="auto" w:fill="F5F5F5"/>
        <w:spacing w:after="120" w:line="240" w:lineRule="auto"/>
        <w:textAlignment w:val="top"/>
        <w:rPr>
          <w:rFonts w:ascii="Arial" w:eastAsia="Times New Roman" w:hAnsi="Arial" w:cs="Arial"/>
          <w:vanish/>
          <w:color w:val="777777"/>
          <w:sz w:val="20"/>
          <w:szCs w:val="20"/>
          <w:lang w:eastAsia="es-ES"/>
        </w:rPr>
      </w:pPr>
      <w:r w:rsidRPr="0040137D">
        <w:rPr>
          <w:rFonts w:ascii="Arial" w:eastAsia="Times New Roman" w:hAnsi="Arial" w:cs="Arial"/>
          <w:vanish/>
          <w:color w:val="777777"/>
          <w:sz w:val="20"/>
          <w:szCs w:val="20"/>
          <w:lang w:eastAsia="es-E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6.8pt;height:29.4pt" o:ole="">
            <v:imagedata r:id="rId6" o:title=""/>
          </v:shape>
          <w:control r:id="rId7" w:name="DefaultOcxName" w:shapeid="_x0000_i1029"/>
        </w:object>
      </w:r>
    </w:p>
    <w:p w:rsidR="00915781" w:rsidRPr="0040137D" w:rsidRDefault="00915781" w:rsidP="000220CA">
      <w:pPr>
        <w:spacing w:after="0" w:line="240" w:lineRule="auto"/>
        <w:jc w:val="both"/>
        <w:rPr>
          <w:rFonts w:ascii="Arial Narrow" w:eastAsia="Calibri" w:hAnsi="Arial Narrow" w:cs="Arial"/>
          <w:sz w:val="28"/>
          <w:szCs w:val="28"/>
          <w:lang w:eastAsia="es-CO"/>
        </w:rPr>
      </w:pPr>
    </w:p>
    <w:p w:rsidR="00915781" w:rsidRPr="002231D9" w:rsidRDefault="002231D9" w:rsidP="000220CA">
      <w:pPr>
        <w:spacing w:after="0" w:line="240" w:lineRule="auto"/>
        <w:jc w:val="both"/>
        <w:rPr>
          <w:rFonts w:ascii="Arial Narrow" w:eastAsia="Calibri" w:hAnsi="Arial Narrow" w:cs="Times New Roman"/>
          <w:b/>
          <w:bCs/>
          <w:sz w:val="28"/>
          <w:szCs w:val="28"/>
          <w:lang w:val="es-CO" w:eastAsia="es-ES"/>
        </w:rPr>
      </w:pPr>
      <w:r w:rsidRPr="00915781">
        <w:rPr>
          <w:rFonts w:ascii="Arial Narrow" w:eastAsia="Calibri" w:hAnsi="Arial Narrow" w:cs="Times New Roman"/>
          <w:b/>
          <w:bCs/>
          <w:noProof/>
          <w:color w:val="0000FF"/>
          <w:sz w:val="28"/>
          <w:szCs w:val="28"/>
          <w:lang w:val="es-CO" w:eastAsia="es-CO"/>
        </w:rPr>
        <w:drawing>
          <wp:inline distT="0" distB="0" distL="0" distR="0">
            <wp:extent cx="1905000" cy="1432560"/>
            <wp:effectExtent l="0" t="0" r="0" b="0"/>
            <wp:docPr id="7" name="Imagen 6" descr="http://ecuadorforestal.org/wp-content/uploads/2012/10/eucalipto-taxonomia1-200x15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ecuadorforestal.org/wp-content/uploads/2012/10/eucalipto-taxonomia1-200x150.jpg"/>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05000" cy="1432560"/>
                    </a:xfrm>
                    <a:prstGeom prst="rect">
                      <a:avLst/>
                    </a:prstGeom>
                    <a:noFill/>
                    <a:ln>
                      <a:noFill/>
                    </a:ln>
                  </pic:spPr>
                </pic:pic>
              </a:graphicData>
            </a:graphic>
          </wp:inline>
        </w:drawing>
      </w:r>
    </w:p>
    <w:p w:rsidR="00BA7BF1" w:rsidRDefault="0040137D" w:rsidP="00BA7BF1">
      <w:pPr>
        <w:spacing w:before="100" w:beforeAutospacing="1" w:after="100" w:afterAutospacing="1" w:line="240" w:lineRule="auto"/>
        <w:jc w:val="both"/>
        <w:outlineLvl w:val="0"/>
        <w:rPr>
          <w:rFonts w:ascii="Arial Narrow" w:eastAsia="Times New Roman" w:hAnsi="Arial Narrow" w:cs="Times New Roman"/>
          <w:b/>
          <w:bCs/>
          <w:i/>
          <w:kern w:val="36"/>
          <w:sz w:val="28"/>
          <w:szCs w:val="28"/>
          <w:lang w:val="es-CO" w:eastAsia="es-ES"/>
        </w:rPr>
      </w:pPr>
      <w:r w:rsidRPr="002231D9">
        <w:rPr>
          <w:rFonts w:ascii="Arial Narrow" w:eastAsia="Times New Roman" w:hAnsi="Arial Narrow" w:cs="Times New Roman"/>
          <w:b/>
          <w:bCs/>
          <w:i/>
          <w:kern w:val="36"/>
          <w:sz w:val="28"/>
          <w:szCs w:val="28"/>
          <w:lang w:val="es-CO" w:eastAsia="es-ES"/>
        </w:rPr>
        <w:t xml:space="preserve">Eucaliptus </w:t>
      </w:r>
      <w:proofErr w:type="spellStart"/>
      <w:r w:rsidRPr="002231D9">
        <w:rPr>
          <w:rFonts w:ascii="Arial Narrow" w:eastAsia="Times New Roman" w:hAnsi="Arial Narrow" w:cs="Times New Roman"/>
          <w:b/>
          <w:bCs/>
          <w:i/>
          <w:kern w:val="36"/>
          <w:sz w:val="28"/>
          <w:szCs w:val="28"/>
          <w:lang w:val="es-CO" w:eastAsia="es-ES"/>
        </w:rPr>
        <w:t>urograndis</w:t>
      </w:r>
      <w:proofErr w:type="spellEnd"/>
      <w:r w:rsidR="00BA7BF1" w:rsidRPr="00BA7BF1">
        <w:rPr>
          <w:rFonts w:ascii="Arial Narrow" w:eastAsia="Times New Roman" w:hAnsi="Arial Narrow" w:cs="Times New Roman"/>
          <w:b/>
          <w:bCs/>
          <w:i/>
          <w:kern w:val="36"/>
          <w:sz w:val="28"/>
          <w:szCs w:val="28"/>
          <w:lang w:val="es-CO" w:eastAsia="es-ES"/>
        </w:rPr>
        <w:t xml:space="preserve"> </w:t>
      </w:r>
      <w:r w:rsidR="00BA7BF1">
        <w:rPr>
          <w:rFonts w:ascii="Arial Narrow" w:eastAsia="Times New Roman" w:hAnsi="Arial Narrow" w:cs="Times New Roman"/>
          <w:b/>
          <w:bCs/>
          <w:i/>
          <w:kern w:val="36"/>
          <w:sz w:val="28"/>
          <w:szCs w:val="28"/>
          <w:lang w:val="es-CO" w:eastAsia="es-ES"/>
        </w:rPr>
        <w:t xml:space="preserve">Ficha técnica general </w:t>
      </w:r>
    </w:p>
    <w:p w:rsidR="002231D9" w:rsidRPr="00915781" w:rsidRDefault="000220CA" w:rsidP="000220CA">
      <w:pPr>
        <w:spacing w:after="0" w:line="240" w:lineRule="auto"/>
        <w:jc w:val="both"/>
        <w:rPr>
          <w:rFonts w:ascii="Arial Narrow" w:eastAsia="Calibri" w:hAnsi="Arial Narrow" w:cs="Times New Roman"/>
          <w:sz w:val="28"/>
          <w:szCs w:val="28"/>
          <w:lang w:val="es-CO" w:eastAsia="es-ES"/>
        </w:rPr>
      </w:pPr>
      <w:r>
        <w:rPr>
          <w:rFonts w:ascii="Arial Narrow" w:eastAsia="Calibri" w:hAnsi="Arial Narrow" w:cs="Times New Roman"/>
          <w:b/>
          <w:bCs/>
          <w:sz w:val="28"/>
          <w:szCs w:val="28"/>
          <w:lang w:val="es-CO" w:eastAsia="es-ES"/>
        </w:rPr>
        <w:t>ADAPTACIÓN</w:t>
      </w:r>
    </w:p>
    <w:p w:rsidR="002231D9" w:rsidRPr="00915781" w:rsidRDefault="002231D9"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Requerimientos climáticos.</w:t>
      </w:r>
    </w:p>
    <w:p w:rsidR="002231D9" w:rsidRPr="00915781" w:rsidRDefault="002231D9"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Altitud:</w:t>
      </w:r>
      <w:r w:rsidRPr="002231D9">
        <w:rPr>
          <w:rFonts w:ascii="Arial Narrow" w:eastAsia="Calibri" w:hAnsi="Arial Narrow" w:cs="Times New Roman"/>
          <w:sz w:val="28"/>
          <w:szCs w:val="28"/>
          <w:lang w:val="es-CO" w:eastAsia="es-ES"/>
        </w:rPr>
        <w:t xml:space="preserve"> </w:t>
      </w:r>
      <w:r w:rsidRPr="00915781">
        <w:rPr>
          <w:rFonts w:ascii="Arial Narrow" w:eastAsia="Calibri" w:hAnsi="Arial Narrow" w:cs="Times New Roman"/>
          <w:sz w:val="28"/>
          <w:szCs w:val="28"/>
          <w:lang w:val="es-CO" w:eastAsia="es-ES"/>
        </w:rPr>
        <w:t>0 – 2.000 msnm</w:t>
      </w:r>
      <w:r w:rsidR="00BA7BF1">
        <w:rPr>
          <w:rFonts w:ascii="Arial Narrow" w:eastAsia="Calibri" w:hAnsi="Arial Narrow" w:cs="Times New Roman"/>
          <w:sz w:val="28"/>
          <w:szCs w:val="28"/>
          <w:lang w:val="es-CO" w:eastAsia="es-ES"/>
        </w:rPr>
        <w:t>, aunque se desarrolla mejor en alturas inferiores a 1.000 metros.</w:t>
      </w:r>
    </w:p>
    <w:p w:rsidR="002231D9" w:rsidRPr="00915781" w:rsidRDefault="002231D9"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Precipitación:</w:t>
      </w:r>
      <w:r w:rsidRPr="002231D9">
        <w:rPr>
          <w:rFonts w:ascii="Arial Narrow" w:eastAsia="Calibri" w:hAnsi="Arial Narrow" w:cs="Times New Roman"/>
          <w:sz w:val="28"/>
          <w:szCs w:val="28"/>
          <w:lang w:val="es-CO" w:eastAsia="es-ES"/>
        </w:rPr>
        <w:t> </w:t>
      </w:r>
      <w:r>
        <w:rPr>
          <w:rFonts w:ascii="Arial Narrow" w:eastAsia="Calibri" w:hAnsi="Arial Narrow" w:cs="Times New Roman"/>
          <w:sz w:val="28"/>
          <w:szCs w:val="28"/>
          <w:lang w:val="es-CO" w:eastAsia="es-ES"/>
        </w:rPr>
        <w:t>800 – a más de 1.350</w:t>
      </w:r>
      <w:r w:rsidRPr="00915781">
        <w:rPr>
          <w:rFonts w:ascii="Arial Narrow" w:eastAsia="Calibri" w:hAnsi="Arial Narrow" w:cs="Times New Roman"/>
          <w:sz w:val="28"/>
          <w:szCs w:val="28"/>
          <w:lang w:val="es-CO" w:eastAsia="es-ES"/>
        </w:rPr>
        <w:t xml:space="preserve"> mm</w:t>
      </w:r>
    </w:p>
    <w:p w:rsidR="002231D9" w:rsidRPr="00915781" w:rsidRDefault="002231D9"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Temperatura: </w:t>
      </w:r>
      <w:r w:rsidRPr="00915781">
        <w:rPr>
          <w:rFonts w:ascii="Arial Narrow" w:eastAsia="Calibri" w:hAnsi="Arial Narrow" w:cs="Times New Roman"/>
          <w:sz w:val="28"/>
          <w:szCs w:val="28"/>
          <w:lang w:val="es-CO" w:eastAsia="es-ES"/>
        </w:rPr>
        <w:t>24°C</w:t>
      </w:r>
    </w:p>
    <w:p w:rsidR="002231D9" w:rsidRPr="00915781" w:rsidRDefault="002231D9"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Requerimientos edáficos.</w:t>
      </w:r>
    </w:p>
    <w:p w:rsidR="002231D9" w:rsidRPr="00915781" w:rsidRDefault="000220CA" w:rsidP="000220CA">
      <w:pPr>
        <w:spacing w:after="0" w:line="240" w:lineRule="auto"/>
        <w:jc w:val="both"/>
        <w:rPr>
          <w:rFonts w:ascii="Arial Narrow" w:eastAsia="Calibri" w:hAnsi="Arial Narrow" w:cs="Times New Roman"/>
          <w:sz w:val="28"/>
          <w:szCs w:val="28"/>
          <w:lang w:val="es-CO" w:eastAsia="es-ES"/>
        </w:rPr>
      </w:pPr>
      <w:r>
        <w:rPr>
          <w:rFonts w:ascii="Arial Narrow" w:eastAsia="Calibri" w:hAnsi="Arial Narrow" w:cs="Times New Roman"/>
          <w:sz w:val="28"/>
          <w:szCs w:val="28"/>
          <w:lang w:val="es-CO" w:eastAsia="es-ES"/>
        </w:rPr>
        <w:t>Prefiere</w:t>
      </w:r>
      <w:r w:rsidR="002231D9" w:rsidRPr="00915781">
        <w:rPr>
          <w:rFonts w:ascii="Arial Narrow" w:eastAsia="Calibri" w:hAnsi="Arial Narrow" w:cs="Times New Roman"/>
          <w:sz w:val="28"/>
          <w:szCs w:val="28"/>
          <w:lang w:val="es-CO" w:eastAsia="es-ES"/>
        </w:rPr>
        <w:t xml:space="preserve"> suelos franco – arcilloso</w:t>
      </w:r>
      <w:r>
        <w:rPr>
          <w:rFonts w:ascii="Arial Narrow" w:eastAsia="Calibri" w:hAnsi="Arial Narrow" w:cs="Times New Roman"/>
          <w:sz w:val="28"/>
          <w:szCs w:val="28"/>
          <w:lang w:val="es-CO" w:eastAsia="es-ES"/>
        </w:rPr>
        <w:t>s</w:t>
      </w:r>
      <w:r w:rsidR="002231D9" w:rsidRPr="00915781">
        <w:rPr>
          <w:rFonts w:ascii="Arial Narrow" w:eastAsia="Calibri" w:hAnsi="Arial Narrow" w:cs="Times New Roman"/>
          <w:sz w:val="28"/>
          <w:szCs w:val="28"/>
          <w:lang w:val="es-CO" w:eastAsia="es-ES"/>
        </w:rPr>
        <w:t>, no compactados, profundos, que mantengan buen drenaje</w:t>
      </w:r>
      <w:r w:rsidR="0040137D">
        <w:rPr>
          <w:rFonts w:ascii="Arial Narrow" w:eastAsia="Calibri" w:hAnsi="Arial Narrow" w:cs="Times New Roman"/>
          <w:sz w:val="28"/>
          <w:szCs w:val="28"/>
          <w:lang w:val="es-CO" w:eastAsia="es-ES"/>
        </w:rPr>
        <w:t xml:space="preserve">; Tipo de suelo en la zona de colecta: </w:t>
      </w:r>
      <w:r w:rsidR="0040137D" w:rsidRPr="0040137D">
        <w:rPr>
          <w:rFonts w:ascii="Arial" w:eastAsia="Times New Roman" w:hAnsi="Arial" w:cs="Arial"/>
          <w:color w:val="222222"/>
          <w:sz w:val="24"/>
          <w:szCs w:val="24"/>
          <w:lang w:eastAsia="es-ES"/>
        </w:rPr>
        <w:t xml:space="preserve">arena </w:t>
      </w:r>
      <w:proofErr w:type="spellStart"/>
      <w:r w:rsidR="0040137D" w:rsidRPr="0040137D">
        <w:rPr>
          <w:rFonts w:ascii="Arial" w:eastAsia="Times New Roman" w:hAnsi="Arial" w:cs="Arial"/>
          <w:color w:val="222222"/>
          <w:sz w:val="24"/>
          <w:szCs w:val="24"/>
          <w:lang w:eastAsia="es-ES"/>
        </w:rPr>
        <w:t>podzolico</w:t>
      </w:r>
      <w:proofErr w:type="spellEnd"/>
    </w:p>
    <w:p w:rsidR="00915781" w:rsidRPr="002231D9" w:rsidRDefault="00915781" w:rsidP="000220CA">
      <w:pPr>
        <w:spacing w:after="0" w:line="240" w:lineRule="auto"/>
        <w:jc w:val="both"/>
        <w:rPr>
          <w:rFonts w:ascii="Arial Narrow" w:eastAsia="Calibri" w:hAnsi="Arial Narrow" w:cs="Times New Roman"/>
          <w:b/>
          <w:bCs/>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DESCRIPCIÓN TAXONÓMICA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 Familia </w:t>
      </w:r>
      <w:proofErr w:type="spellStart"/>
      <w:r w:rsidRPr="00915781">
        <w:rPr>
          <w:rFonts w:ascii="Arial Narrow" w:eastAsia="Calibri" w:hAnsi="Arial Narrow" w:cs="Times New Roman"/>
          <w:sz w:val="28"/>
          <w:szCs w:val="28"/>
          <w:lang w:val="es-CO" w:eastAsia="es-ES"/>
        </w:rPr>
        <w:t>Myrtaceae</w:t>
      </w:r>
      <w:proofErr w:type="spellEnd"/>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Nombre Científico. </w:t>
      </w:r>
      <w:proofErr w:type="spellStart"/>
      <w:r w:rsidRPr="002231D9">
        <w:rPr>
          <w:rFonts w:ascii="Arial Narrow" w:eastAsia="Calibri" w:hAnsi="Arial Narrow" w:cs="Times New Roman"/>
          <w:i/>
          <w:iCs/>
          <w:sz w:val="28"/>
          <w:szCs w:val="28"/>
          <w:lang w:val="es-CO" w:eastAsia="es-ES"/>
        </w:rPr>
        <w:t>Eucalyptus</w:t>
      </w:r>
      <w:proofErr w:type="spellEnd"/>
      <w:r w:rsidRPr="002231D9">
        <w:rPr>
          <w:rFonts w:ascii="Arial Narrow" w:eastAsia="Calibri" w:hAnsi="Arial Narrow" w:cs="Times New Roman"/>
          <w:i/>
          <w:iCs/>
          <w:sz w:val="28"/>
          <w:szCs w:val="28"/>
          <w:lang w:val="es-CO" w:eastAsia="es-ES"/>
        </w:rPr>
        <w:t xml:space="preserve"> </w:t>
      </w:r>
      <w:proofErr w:type="spellStart"/>
      <w:r w:rsidRPr="002231D9">
        <w:rPr>
          <w:rFonts w:ascii="Arial Narrow" w:eastAsia="Calibri" w:hAnsi="Arial Narrow" w:cs="Times New Roman"/>
          <w:i/>
          <w:iCs/>
          <w:sz w:val="28"/>
          <w:szCs w:val="28"/>
          <w:lang w:val="es-CO" w:eastAsia="es-ES"/>
        </w:rPr>
        <w:t>urograndis</w:t>
      </w:r>
      <w:proofErr w:type="spellEnd"/>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Nombre Común. </w:t>
      </w:r>
      <w:r w:rsidRPr="00915781">
        <w:rPr>
          <w:rFonts w:ascii="Arial Narrow" w:eastAsia="Calibri" w:hAnsi="Arial Narrow" w:cs="Times New Roman"/>
          <w:sz w:val="28"/>
          <w:szCs w:val="28"/>
          <w:lang w:val="es-CO" w:eastAsia="es-ES"/>
        </w:rPr>
        <w:t>Eucalipto</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Nombres comunes relacionados.</w:t>
      </w:r>
      <w:r w:rsidRPr="00915781">
        <w:rPr>
          <w:rFonts w:ascii="Arial Narrow" w:eastAsia="Calibri" w:hAnsi="Arial Narrow" w:cs="Times New Roman"/>
          <w:sz w:val="28"/>
          <w:szCs w:val="28"/>
          <w:lang w:val="es-CO" w:eastAsia="es-ES"/>
        </w:rPr>
        <w:t xml:space="preserve"> Eucalipto colorado</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 </w:t>
      </w:r>
    </w:p>
    <w:p w:rsidR="00915781" w:rsidRPr="002231D9" w:rsidRDefault="00915781" w:rsidP="000220CA">
      <w:pPr>
        <w:spacing w:after="0" w:line="240" w:lineRule="auto"/>
        <w:jc w:val="both"/>
        <w:rPr>
          <w:rFonts w:ascii="Arial Narrow" w:eastAsia="Calibri" w:hAnsi="Arial Narrow" w:cs="Times New Roman"/>
          <w:b/>
          <w:bCs/>
          <w:sz w:val="28"/>
          <w:szCs w:val="28"/>
          <w:lang w:val="es-CO" w:eastAsia="es-ES"/>
        </w:rPr>
      </w:pPr>
      <w:r w:rsidRPr="00915781">
        <w:rPr>
          <w:rFonts w:ascii="Arial Narrow" w:eastAsia="Calibri" w:hAnsi="Arial Narrow" w:cs="Times New Roman"/>
          <w:b/>
          <w:bCs/>
          <w:noProof/>
          <w:color w:val="0000FF"/>
          <w:sz w:val="28"/>
          <w:szCs w:val="28"/>
          <w:lang w:val="es-CO" w:eastAsia="es-CO"/>
        </w:rPr>
        <w:drawing>
          <wp:inline distT="0" distB="0" distL="0" distR="0">
            <wp:extent cx="1905000" cy="1264920"/>
            <wp:effectExtent l="0" t="0" r="0" b="0"/>
            <wp:docPr id="2" name="Imagen 5" descr="http://ecuadorforestal.org/wp-content/uploads/2012/10/flores-eucalipto-200x13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ecuadorforestal.org/wp-content/uploads/2012/10/flores-eucalipto-200x133.jpg"/>
                    <pic:cNvPicPr>
                      <a:picLocks noChangeAspect="1" noChangeArrowheads="1"/>
                    </pic:cNvPicPr>
                  </pic:nvPicPr>
                  <pic:blipFill>
                    <a:blip r:embed="rId12" r:link="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05000" cy="1264920"/>
                    </a:xfrm>
                    <a:prstGeom prst="rect">
                      <a:avLst/>
                    </a:prstGeom>
                    <a:noFill/>
                    <a:ln>
                      <a:noFill/>
                    </a:ln>
                  </pic:spPr>
                </pic:pic>
              </a:graphicData>
            </a:graphic>
          </wp:inline>
        </w:drawing>
      </w:r>
    </w:p>
    <w:p w:rsidR="002231D9" w:rsidRPr="002231D9" w:rsidRDefault="002231D9" w:rsidP="000220CA">
      <w:pPr>
        <w:spacing w:after="0" w:line="240" w:lineRule="auto"/>
        <w:jc w:val="both"/>
        <w:rPr>
          <w:rStyle w:val="hps"/>
          <w:rFonts w:ascii="Arial Narrow" w:hAnsi="Arial Narrow" w:cs="Arial"/>
          <w:color w:val="222222"/>
          <w:sz w:val="28"/>
          <w:szCs w:val="28"/>
        </w:rPr>
      </w:pPr>
    </w:p>
    <w:p w:rsidR="000220CA" w:rsidRDefault="00915781" w:rsidP="000220CA">
      <w:pPr>
        <w:spacing w:after="0" w:line="240" w:lineRule="auto"/>
        <w:jc w:val="both"/>
        <w:rPr>
          <w:rStyle w:val="hps"/>
          <w:rFonts w:ascii="Arial Narrow" w:hAnsi="Arial Narrow" w:cs="Arial"/>
          <w:color w:val="222222"/>
          <w:sz w:val="28"/>
          <w:szCs w:val="28"/>
        </w:rPr>
      </w:pPr>
      <w:r w:rsidRPr="002231D9">
        <w:rPr>
          <w:rStyle w:val="hps"/>
          <w:rFonts w:ascii="Arial Narrow" w:hAnsi="Arial Narrow" w:cs="Arial"/>
          <w:color w:val="222222"/>
          <w:sz w:val="28"/>
          <w:szCs w:val="28"/>
        </w:rPr>
        <w:t>ESPECIES</w:t>
      </w:r>
      <w:r w:rsidRPr="002231D9">
        <w:rPr>
          <w:rFonts w:ascii="Arial Narrow" w:hAnsi="Arial Narrow" w:cs="Arial"/>
          <w:color w:val="222222"/>
          <w:sz w:val="28"/>
          <w:szCs w:val="28"/>
        </w:rPr>
        <w:t xml:space="preserve">: </w:t>
      </w:r>
      <w:proofErr w:type="spellStart"/>
      <w:r w:rsidRPr="002231D9">
        <w:rPr>
          <w:rStyle w:val="hps"/>
          <w:rFonts w:ascii="Arial Narrow" w:hAnsi="Arial Narrow" w:cs="Arial"/>
          <w:i/>
          <w:color w:val="222222"/>
          <w:sz w:val="28"/>
          <w:szCs w:val="28"/>
        </w:rPr>
        <w:t>Eucalyptus</w:t>
      </w:r>
      <w:proofErr w:type="spellEnd"/>
      <w:r w:rsidRPr="002231D9">
        <w:rPr>
          <w:rFonts w:ascii="Arial Narrow" w:hAnsi="Arial Narrow" w:cs="Arial"/>
          <w:i/>
          <w:color w:val="222222"/>
          <w:sz w:val="28"/>
          <w:szCs w:val="28"/>
        </w:rPr>
        <w:t xml:space="preserve"> </w:t>
      </w:r>
      <w:proofErr w:type="spellStart"/>
      <w:r w:rsidRPr="002231D9">
        <w:rPr>
          <w:rStyle w:val="hps"/>
          <w:rFonts w:ascii="Arial Narrow" w:hAnsi="Arial Narrow" w:cs="Arial"/>
          <w:i/>
          <w:color w:val="222222"/>
          <w:sz w:val="28"/>
          <w:szCs w:val="28"/>
        </w:rPr>
        <w:t>urophylla</w:t>
      </w:r>
      <w:proofErr w:type="spellEnd"/>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ST</w:t>
      </w:r>
      <w:r w:rsidRPr="002231D9">
        <w:rPr>
          <w:rFonts w:ascii="Arial Narrow" w:hAnsi="Arial Narrow" w:cs="Arial"/>
          <w:color w:val="222222"/>
          <w:sz w:val="28"/>
          <w:szCs w:val="28"/>
        </w:rPr>
        <w:t xml:space="preserve"> </w:t>
      </w:r>
      <w:proofErr w:type="spellStart"/>
      <w:r w:rsidRPr="002231D9">
        <w:rPr>
          <w:rStyle w:val="hps"/>
          <w:rFonts w:ascii="Arial Narrow" w:hAnsi="Arial Narrow" w:cs="Arial"/>
          <w:color w:val="222222"/>
          <w:sz w:val="28"/>
          <w:szCs w:val="28"/>
        </w:rPr>
        <w:t>Blake</w:t>
      </w:r>
      <w:proofErr w:type="spellEnd"/>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x</w:t>
      </w:r>
      <w:r w:rsidRPr="002231D9">
        <w:rPr>
          <w:rFonts w:ascii="Arial Narrow" w:hAnsi="Arial Narrow" w:cs="Arial"/>
          <w:color w:val="222222"/>
          <w:sz w:val="28"/>
          <w:szCs w:val="28"/>
        </w:rPr>
        <w:t xml:space="preserve"> </w:t>
      </w:r>
      <w:proofErr w:type="spellStart"/>
      <w:r w:rsidRPr="002231D9">
        <w:rPr>
          <w:rStyle w:val="hps"/>
          <w:rFonts w:ascii="Arial Narrow" w:hAnsi="Arial Narrow" w:cs="Arial"/>
          <w:i/>
          <w:color w:val="222222"/>
          <w:sz w:val="28"/>
          <w:szCs w:val="28"/>
        </w:rPr>
        <w:t>Eucalyptus</w:t>
      </w:r>
      <w:proofErr w:type="spellEnd"/>
      <w:r w:rsidRPr="002231D9">
        <w:rPr>
          <w:rFonts w:ascii="Arial Narrow" w:hAnsi="Arial Narrow" w:cs="Arial"/>
          <w:i/>
          <w:color w:val="222222"/>
          <w:sz w:val="28"/>
          <w:szCs w:val="28"/>
        </w:rPr>
        <w:t xml:space="preserve"> </w:t>
      </w:r>
      <w:proofErr w:type="spellStart"/>
      <w:r w:rsidRPr="002231D9">
        <w:rPr>
          <w:rStyle w:val="hps"/>
          <w:rFonts w:ascii="Arial Narrow" w:hAnsi="Arial Narrow" w:cs="Arial"/>
          <w:i/>
          <w:color w:val="222222"/>
          <w:sz w:val="28"/>
          <w:szCs w:val="28"/>
        </w:rPr>
        <w:t>grandis</w:t>
      </w:r>
      <w:proofErr w:type="spellEnd"/>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(Hill</w:t>
      </w:r>
      <w:r w:rsidRPr="002231D9">
        <w:rPr>
          <w:rFonts w:ascii="Arial Narrow" w:hAnsi="Arial Narrow" w:cs="Arial"/>
          <w:color w:val="222222"/>
          <w:sz w:val="28"/>
          <w:szCs w:val="28"/>
        </w:rPr>
        <w:t xml:space="preserve">) ex </w:t>
      </w:r>
      <w:proofErr w:type="spellStart"/>
      <w:r w:rsidRPr="002231D9">
        <w:rPr>
          <w:rStyle w:val="hps"/>
          <w:rFonts w:ascii="Arial Narrow" w:hAnsi="Arial Narrow" w:cs="Arial"/>
          <w:color w:val="222222"/>
          <w:sz w:val="28"/>
          <w:szCs w:val="28"/>
        </w:rPr>
        <w:t>Maiden</w:t>
      </w:r>
      <w:proofErr w:type="spellEnd"/>
      <w:r w:rsidRPr="002231D9">
        <w:rPr>
          <w:rFonts w:ascii="Arial Narrow" w:hAnsi="Arial Narrow" w:cs="Arial"/>
          <w:color w:val="222222"/>
          <w:sz w:val="28"/>
          <w:szCs w:val="28"/>
        </w:rPr>
        <w:t xml:space="preserve"> </w:t>
      </w:r>
      <w:r w:rsidRPr="002231D9">
        <w:rPr>
          <w:rFonts w:ascii="Arial Narrow" w:hAnsi="Arial Narrow" w:cs="Arial"/>
          <w:color w:val="222222"/>
          <w:sz w:val="28"/>
          <w:szCs w:val="28"/>
        </w:rPr>
        <w:br/>
      </w:r>
      <w:r w:rsidRPr="002231D9">
        <w:rPr>
          <w:rFonts w:ascii="Arial Narrow" w:hAnsi="Arial Narrow" w:cs="Arial"/>
          <w:color w:val="222222"/>
          <w:sz w:val="28"/>
          <w:szCs w:val="28"/>
        </w:rPr>
        <w:br/>
      </w:r>
      <w:r w:rsidRPr="002231D9">
        <w:rPr>
          <w:rStyle w:val="hps"/>
          <w:rFonts w:ascii="Arial Narrow" w:hAnsi="Arial Narrow" w:cs="Arial"/>
          <w:b/>
          <w:color w:val="222222"/>
          <w:sz w:val="28"/>
          <w:szCs w:val="28"/>
        </w:rPr>
        <w:t>T</w:t>
      </w:r>
      <w:r w:rsidR="002231D9" w:rsidRPr="002231D9">
        <w:rPr>
          <w:rStyle w:val="hps"/>
          <w:rFonts w:ascii="Arial Narrow" w:hAnsi="Arial Narrow" w:cs="Arial"/>
          <w:b/>
          <w:color w:val="222222"/>
          <w:sz w:val="28"/>
          <w:szCs w:val="28"/>
        </w:rPr>
        <w:t>ipo de</w:t>
      </w:r>
      <w:r w:rsidR="002231D9" w:rsidRPr="002231D9">
        <w:rPr>
          <w:rFonts w:ascii="Arial Narrow" w:hAnsi="Arial Narrow" w:cs="Arial"/>
          <w:b/>
          <w:color w:val="222222"/>
          <w:sz w:val="28"/>
          <w:szCs w:val="28"/>
        </w:rPr>
        <w:t xml:space="preserve"> </w:t>
      </w:r>
      <w:r w:rsidR="002231D9" w:rsidRPr="002231D9">
        <w:rPr>
          <w:rStyle w:val="hps"/>
          <w:rFonts w:ascii="Arial Narrow" w:hAnsi="Arial Narrow" w:cs="Arial"/>
          <w:b/>
          <w:color w:val="222222"/>
          <w:sz w:val="28"/>
          <w:szCs w:val="28"/>
        </w:rPr>
        <w:t>cruce</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Híbrido</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de polinización abierta</w:t>
      </w:r>
      <w:r w:rsidR="000220CA">
        <w:rPr>
          <w:rStyle w:val="hps"/>
          <w:rFonts w:ascii="Arial Narrow" w:hAnsi="Arial Narrow" w:cs="Arial"/>
          <w:color w:val="222222"/>
          <w:sz w:val="28"/>
          <w:szCs w:val="28"/>
        </w:rPr>
        <w:t xml:space="preserve">. </w:t>
      </w:r>
      <w:r w:rsidRPr="002231D9">
        <w:rPr>
          <w:rStyle w:val="hps"/>
          <w:rFonts w:ascii="Arial Narrow" w:hAnsi="Arial Narrow" w:cs="Arial"/>
          <w:color w:val="222222"/>
          <w:sz w:val="28"/>
          <w:szCs w:val="28"/>
        </w:rPr>
        <w:t>Las cruces</w:t>
      </w:r>
      <w:r w:rsidRPr="002231D9">
        <w:rPr>
          <w:rFonts w:ascii="Arial Narrow" w:hAnsi="Arial Narrow" w:cs="Arial"/>
          <w:color w:val="222222"/>
          <w:sz w:val="28"/>
          <w:szCs w:val="28"/>
        </w:rPr>
        <w:t xml:space="preserve"> </w:t>
      </w:r>
      <w:r w:rsidR="000220CA">
        <w:rPr>
          <w:rStyle w:val="hps"/>
          <w:rFonts w:ascii="Arial Narrow" w:hAnsi="Arial Narrow" w:cs="Arial"/>
          <w:color w:val="222222"/>
          <w:sz w:val="28"/>
          <w:szCs w:val="28"/>
        </w:rPr>
        <w:t>se realiza</w:t>
      </w:r>
      <w:r w:rsidRPr="002231D9">
        <w:rPr>
          <w:rStyle w:val="hps"/>
          <w:rFonts w:ascii="Arial Narrow" w:hAnsi="Arial Narrow" w:cs="Arial"/>
          <w:color w:val="222222"/>
          <w:sz w:val="28"/>
          <w:szCs w:val="28"/>
        </w:rPr>
        <w:t>n en</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polinización abierta</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de modo</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que no podemos predecir</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la</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tasa de fecundación cruzada</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de cada especie.</w:t>
      </w:r>
    </w:p>
    <w:p w:rsidR="000220CA" w:rsidRDefault="00915781" w:rsidP="000220CA">
      <w:pPr>
        <w:spacing w:after="0" w:line="240" w:lineRule="auto"/>
        <w:jc w:val="both"/>
        <w:rPr>
          <w:rFonts w:ascii="Arial Narrow" w:hAnsi="Arial Narrow" w:cs="Arial"/>
          <w:color w:val="222222"/>
          <w:sz w:val="28"/>
          <w:szCs w:val="28"/>
        </w:rPr>
      </w:pPr>
      <w:r w:rsidRPr="002231D9">
        <w:rPr>
          <w:rFonts w:ascii="Arial Narrow" w:hAnsi="Arial Narrow" w:cs="Arial"/>
          <w:color w:val="222222"/>
          <w:sz w:val="28"/>
          <w:szCs w:val="28"/>
        </w:rPr>
        <w:t xml:space="preserve"> </w:t>
      </w:r>
      <w:r w:rsidRPr="002231D9">
        <w:rPr>
          <w:rFonts w:ascii="Arial Narrow" w:hAnsi="Arial Narrow" w:cs="Arial"/>
          <w:color w:val="222222"/>
          <w:sz w:val="28"/>
          <w:szCs w:val="28"/>
        </w:rPr>
        <w:br/>
      </w:r>
      <w:r w:rsidRPr="002231D9">
        <w:rPr>
          <w:rStyle w:val="hps"/>
          <w:rFonts w:ascii="Arial Narrow" w:hAnsi="Arial Narrow" w:cs="Arial"/>
          <w:b/>
          <w:color w:val="222222"/>
          <w:sz w:val="28"/>
          <w:szCs w:val="28"/>
        </w:rPr>
        <w:t>R</w:t>
      </w:r>
      <w:r w:rsidR="002231D9" w:rsidRPr="002231D9">
        <w:rPr>
          <w:rStyle w:val="hps"/>
          <w:rFonts w:ascii="Arial Narrow" w:hAnsi="Arial Narrow" w:cs="Arial"/>
          <w:b/>
          <w:color w:val="222222"/>
          <w:sz w:val="28"/>
          <w:szCs w:val="28"/>
        </w:rPr>
        <w:t>azones de mejora</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Los</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criterios de selección fueron</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el volumen de madera</w:t>
      </w:r>
      <w:r w:rsidRPr="002231D9">
        <w:rPr>
          <w:rFonts w:ascii="Arial Narrow" w:hAnsi="Arial Narrow" w:cs="Arial"/>
          <w:color w:val="222222"/>
          <w:sz w:val="28"/>
          <w:szCs w:val="28"/>
        </w:rPr>
        <w:t xml:space="preserve">, la </w:t>
      </w:r>
      <w:r w:rsidRPr="002231D9">
        <w:rPr>
          <w:rFonts w:ascii="Arial Narrow" w:hAnsi="Arial Narrow" w:cs="Arial"/>
          <w:color w:val="222222"/>
          <w:sz w:val="28"/>
          <w:szCs w:val="28"/>
        </w:rPr>
        <w:lastRenderedPageBreak/>
        <w:t xml:space="preserve">forma y </w:t>
      </w:r>
      <w:r w:rsidRPr="002231D9">
        <w:rPr>
          <w:rStyle w:val="hps"/>
          <w:rFonts w:ascii="Arial Narrow" w:hAnsi="Arial Narrow" w:cs="Arial"/>
          <w:color w:val="222222"/>
          <w:sz w:val="28"/>
          <w:szCs w:val="28"/>
        </w:rPr>
        <w:t>la salud</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de los árboles</w:t>
      </w:r>
      <w:r w:rsidR="002231D9" w:rsidRPr="002231D9">
        <w:rPr>
          <w:rFonts w:ascii="Arial Narrow" w:hAnsi="Arial Narrow" w:cs="Arial"/>
          <w:color w:val="222222"/>
          <w:sz w:val="28"/>
          <w:szCs w:val="28"/>
        </w:rPr>
        <w:t>, no aplica</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selección</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para las características</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físicas o químicas de</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la madera.</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Hay</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plantaciones de</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producción de trozas</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para</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aserrar</w:t>
      </w:r>
      <w:r w:rsidRPr="002231D9">
        <w:rPr>
          <w:rFonts w:ascii="Arial Narrow" w:hAnsi="Arial Narrow" w:cs="Arial"/>
          <w:color w:val="222222"/>
          <w:sz w:val="28"/>
          <w:szCs w:val="28"/>
        </w:rPr>
        <w:t xml:space="preserve"> </w:t>
      </w:r>
      <w:r w:rsidRPr="002231D9">
        <w:rPr>
          <w:rStyle w:val="hps"/>
          <w:rFonts w:ascii="Arial Narrow" w:hAnsi="Arial Narrow" w:cs="Arial"/>
          <w:color w:val="222222"/>
          <w:sz w:val="28"/>
          <w:szCs w:val="28"/>
        </w:rPr>
        <w:t>de este material.</w:t>
      </w:r>
      <w:r w:rsidRPr="002231D9">
        <w:rPr>
          <w:rFonts w:ascii="Arial Narrow" w:hAnsi="Arial Narrow" w:cs="Arial"/>
          <w:color w:val="222222"/>
          <w:sz w:val="28"/>
          <w:szCs w:val="28"/>
        </w:rPr>
        <w:t xml:space="preserve"> </w:t>
      </w:r>
    </w:p>
    <w:p w:rsidR="008F7D8E" w:rsidRPr="00915781" w:rsidRDefault="00915781" w:rsidP="000220CA">
      <w:pPr>
        <w:spacing w:after="0" w:line="240" w:lineRule="auto"/>
        <w:jc w:val="both"/>
        <w:rPr>
          <w:rFonts w:ascii="Arial Narrow" w:eastAsia="Calibri" w:hAnsi="Arial Narrow" w:cs="Arial"/>
          <w:b/>
          <w:bCs/>
          <w:sz w:val="28"/>
          <w:szCs w:val="28"/>
          <w:lang w:val="es-CO" w:eastAsia="es-CO"/>
        </w:rPr>
      </w:pPr>
      <w:r w:rsidRPr="002231D9">
        <w:rPr>
          <w:rFonts w:ascii="Arial Narrow" w:hAnsi="Arial Narrow" w:cs="Arial"/>
          <w:color w:val="222222"/>
          <w:sz w:val="28"/>
          <w:szCs w:val="28"/>
        </w:rPr>
        <w:br/>
      </w:r>
      <w:r w:rsidR="008F7D8E" w:rsidRPr="00915781">
        <w:rPr>
          <w:rFonts w:ascii="Arial Narrow" w:eastAsia="Calibri" w:hAnsi="Arial Narrow" w:cs="Arial"/>
          <w:b/>
          <w:bCs/>
          <w:sz w:val="28"/>
          <w:szCs w:val="28"/>
          <w:lang w:val="es-CO" w:eastAsia="es-CO"/>
        </w:rPr>
        <w:t>Descripción botánica:</w:t>
      </w:r>
    </w:p>
    <w:p w:rsidR="00E0486A" w:rsidRDefault="00E0486A" w:rsidP="000220CA">
      <w:pPr>
        <w:spacing w:after="0" w:line="240" w:lineRule="auto"/>
        <w:jc w:val="both"/>
        <w:rPr>
          <w:rFonts w:ascii="Arial Narrow" w:eastAsia="Calibri" w:hAnsi="Arial Narrow" w:cs="Arial"/>
          <w:sz w:val="28"/>
          <w:szCs w:val="28"/>
          <w:lang w:val="es-CO" w:eastAsia="es-CO"/>
        </w:rPr>
      </w:pPr>
    </w:p>
    <w:p w:rsidR="008F7D8E" w:rsidRPr="00915781" w:rsidRDefault="008F7D8E" w:rsidP="000220CA">
      <w:pPr>
        <w:spacing w:after="0" w:line="240" w:lineRule="auto"/>
        <w:jc w:val="both"/>
        <w:rPr>
          <w:rFonts w:ascii="Arial Narrow" w:eastAsia="Calibri" w:hAnsi="Arial Narrow" w:cs="Arial"/>
          <w:sz w:val="28"/>
          <w:szCs w:val="28"/>
          <w:lang w:val="es-CO" w:eastAsia="es-CO"/>
        </w:rPr>
      </w:pPr>
      <w:r w:rsidRPr="00915781">
        <w:rPr>
          <w:rFonts w:ascii="Arial Narrow" w:eastAsia="Calibri" w:hAnsi="Arial Narrow" w:cs="Arial"/>
          <w:sz w:val="28"/>
          <w:szCs w:val="28"/>
          <w:lang w:val="es-CO" w:eastAsia="es-CO"/>
        </w:rPr>
        <w:t xml:space="preserve">El Eucalipto </w:t>
      </w:r>
      <w:proofErr w:type="spellStart"/>
      <w:r w:rsidRPr="00915781">
        <w:rPr>
          <w:rFonts w:ascii="Arial Narrow" w:eastAsia="Calibri" w:hAnsi="Arial Narrow" w:cs="Arial"/>
          <w:sz w:val="28"/>
          <w:szCs w:val="28"/>
          <w:lang w:val="es-CO" w:eastAsia="es-CO"/>
        </w:rPr>
        <w:t>urograndis</w:t>
      </w:r>
      <w:proofErr w:type="spellEnd"/>
      <w:r w:rsidRPr="00915781">
        <w:rPr>
          <w:rFonts w:ascii="Arial Narrow" w:eastAsia="Calibri" w:hAnsi="Arial Narrow" w:cs="Arial"/>
          <w:sz w:val="28"/>
          <w:szCs w:val="28"/>
          <w:lang w:val="es-CO" w:eastAsia="es-CO"/>
        </w:rPr>
        <w:t xml:space="preserve"> es un híbrido de </w:t>
      </w:r>
      <w:proofErr w:type="spellStart"/>
      <w:r w:rsidRPr="00915781">
        <w:rPr>
          <w:rFonts w:ascii="Arial Narrow" w:eastAsia="Calibri" w:hAnsi="Arial Narrow" w:cs="Arial"/>
          <w:i/>
          <w:sz w:val="28"/>
          <w:szCs w:val="28"/>
          <w:lang w:val="es-CO" w:eastAsia="es-CO"/>
        </w:rPr>
        <w:t>Eucalyptus</w:t>
      </w:r>
      <w:proofErr w:type="spellEnd"/>
      <w:r w:rsidRPr="00915781">
        <w:rPr>
          <w:rFonts w:ascii="Arial Narrow" w:eastAsia="Calibri" w:hAnsi="Arial Narrow" w:cs="Arial"/>
          <w:i/>
          <w:sz w:val="28"/>
          <w:szCs w:val="28"/>
          <w:lang w:val="es-CO" w:eastAsia="es-CO"/>
        </w:rPr>
        <w:t xml:space="preserve"> </w:t>
      </w:r>
      <w:proofErr w:type="spellStart"/>
      <w:r w:rsidRPr="00915781">
        <w:rPr>
          <w:rFonts w:ascii="Arial Narrow" w:eastAsia="Calibri" w:hAnsi="Arial Narrow" w:cs="Arial"/>
          <w:i/>
          <w:sz w:val="28"/>
          <w:szCs w:val="28"/>
          <w:lang w:val="es-CO" w:eastAsia="es-CO"/>
        </w:rPr>
        <w:t>urophylla</w:t>
      </w:r>
      <w:proofErr w:type="spellEnd"/>
      <w:r w:rsidRPr="00915781">
        <w:rPr>
          <w:rFonts w:ascii="Arial Narrow" w:eastAsia="Calibri" w:hAnsi="Arial Narrow" w:cs="Arial"/>
          <w:i/>
          <w:sz w:val="28"/>
          <w:szCs w:val="28"/>
          <w:lang w:val="es-CO" w:eastAsia="es-CO"/>
        </w:rPr>
        <w:t xml:space="preserve"> y </w:t>
      </w:r>
      <w:proofErr w:type="spellStart"/>
      <w:r w:rsidRPr="00915781">
        <w:rPr>
          <w:rFonts w:ascii="Arial Narrow" w:eastAsia="Calibri" w:hAnsi="Arial Narrow" w:cs="Arial"/>
          <w:i/>
          <w:sz w:val="28"/>
          <w:szCs w:val="28"/>
          <w:lang w:val="es-CO" w:eastAsia="es-CO"/>
        </w:rPr>
        <w:t>Eucalyptus</w:t>
      </w:r>
      <w:proofErr w:type="spellEnd"/>
      <w:r w:rsidRPr="00915781">
        <w:rPr>
          <w:rFonts w:ascii="Arial Narrow" w:eastAsia="Calibri" w:hAnsi="Arial Narrow" w:cs="Arial"/>
          <w:i/>
          <w:sz w:val="28"/>
          <w:szCs w:val="28"/>
          <w:lang w:val="es-CO" w:eastAsia="es-CO"/>
        </w:rPr>
        <w:t xml:space="preserve"> </w:t>
      </w:r>
      <w:proofErr w:type="spellStart"/>
      <w:r w:rsidRPr="00915781">
        <w:rPr>
          <w:rFonts w:ascii="Arial Narrow" w:eastAsia="Calibri" w:hAnsi="Arial Narrow" w:cs="Arial"/>
          <w:i/>
          <w:sz w:val="28"/>
          <w:szCs w:val="28"/>
          <w:lang w:val="es-CO" w:eastAsia="es-CO"/>
        </w:rPr>
        <w:t>grandis</w:t>
      </w:r>
      <w:proofErr w:type="spellEnd"/>
      <w:r w:rsidRPr="00915781">
        <w:rPr>
          <w:rFonts w:ascii="Arial Narrow" w:eastAsia="Calibri" w:hAnsi="Arial Narrow" w:cs="Arial"/>
          <w:sz w:val="28"/>
          <w:szCs w:val="28"/>
          <w:lang w:val="es-CO" w:eastAsia="es-CO"/>
        </w:rPr>
        <w:t xml:space="preserve">. Considerada una especie de rápido crecimiento (mayor a 45 m3/Ha/año). Crece normalmente a 25 metros de altura, en ocasiones alcanza los 50 metros con diámetros de 30 cm a 1.5 metros de diámetro. Por definición, un hibrido se conoce como el producto de cruzamiento natural o artificial entre 2 genotipos diferentes. En forestales, la definición dada por </w:t>
      </w:r>
      <w:proofErr w:type="spellStart"/>
      <w:r w:rsidRPr="00915781">
        <w:rPr>
          <w:rFonts w:ascii="Arial Narrow" w:eastAsia="Calibri" w:hAnsi="Arial Narrow" w:cs="Arial"/>
          <w:sz w:val="28"/>
          <w:szCs w:val="28"/>
          <w:lang w:val="es-CO" w:eastAsia="es-CO"/>
        </w:rPr>
        <w:t>Zobel</w:t>
      </w:r>
      <w:proofErr w:type="spellEnd"/>
      <w:r w:rsidRPr="00915781">
        <w:rPr>
          <w:rFonts w:ascii="Arial Narrow" w:eastAsia="Calibri" w:hAnsi="Arial Narrow" w:cs="Arial"/>
          <w:sz w:val="28"/>
          <w:szCs w:val="28"/>
          <w:lang w:val="es-CO" w:eastAsia="es-CO"/>
        </w:rPr>
        <w:t xml:space="preserve"> y otros (1987), es más apropiada: hibrido se refiere al cruzamiento entre especies (híbridos inter específicos) y algunas veces entre orígenes bien diferentes dentro de una misma especie (híbridos </w:t>
      </w:r>
      <w:proofErr w:type="spellStart"/>
      <w:r w:rsidRPr="00915781">
        <w:rPr>
          <w:rFonts w:ascii="Arial Narrow" w:eastAsia="Calibri" w:hAnsi="Arial Narrow" w:cs="Arial"/>
          <w:sz w:val="28"/>
          <w:szCs w:val="28"/>
          <w:lang w:val="es-CO" w:eastAsia="es-CO"/>
        </w:rPr>
        <w:t>intra</w:t>
      </w:r>
      <w:proofErr w:type="spellEnd"/>
      <w:r w:rsidRPr="00915781">
        <w:rPr>
          <w:rFonts w:ascii="Arial Narrow" w:eastAsia="Calibri" w:hAnsi="Arial Narrow" w:cs="Arial"/>
          <w:sz w:val="28"/>
          <w:szCs w:val="28"/>
          <w:lang w:val="es-CO" w:eastAsia="es-CO"/>
        </w:rPr>
        <w:t xml:space="preserve"> específicos). El primer cruzamiento entre poblaciones se conoce como hibrido F1 (F1 </w:t>
      </w:r>
      <w:proofErr w:type="spellStart"/>
      <w:r w:rsidRPr="00915781">
        <w:rPr>
          <w:rFonts w:ascii="Arial Narrow" w:eastAsia="Calibri" w:hAnsi="Arial Narrow" w:cs="Arial"/>
          <w:sz w:val="28"/>
          <w:szCs w:val="28"/>
          <w:lang w:val="es-CO" w:eastAsia="es-CO"/>
        </w:rPr>
        <w:t>hibrid</w:t>
      </w:r>
      <w:proofErr w:type="spellEnd"/>
      <w:r w:rsidRPr="00915781">
        <w:rPr>
          <w:rFonts w:ascii="Arial Narrow" w:eastAsia="Calibri" w:hAnsi="Arial Narrow" w:cs="Arial"/>
          <w:sz w:val="28"/>
          <w:szCs w:val="28"/>
          <w:lang w:val="es-CO" w:eastAsia="es-CO"/>
        </w:rPr>
        <w:t>), (</w:t>
      </w:r>
      <w:proofErr w:type="spellStart"/>
      <w:r w:rsidRPr="00915781">
        <w:rPr>
          <w:rFonts w:ascii="Arial Narrow" w:eastAsia="Calibri" w:hAnsi="Arial Narrow" w:cs="Arial"/>
          <w:sz w:val="28"/>
          <w:szCs w:val="28"/>
          <w:lang w:val="es-CO" w:eastAsia="es-CO"/>
        </w:rPr>
        <w:t>Nickles</w:t>
      </w:r>
      <w:proofErr w:type="spellEnd"/>
      <w:r w:rsidRPr="00915781">
        <w:rPr>
          <w:rFonts w:ascii="Arial Narrow" w:eastAsia="Calibri" w:hAnsi="Arial Narrow" w:cs="Arial"/>
          <w:sz w:val="28"/>
          <w:szCs w:val="28"/>
          <w:lang w:val="es-CO" w:eastAsia="es-CO"/>
        </w:rPr>
        <w:t xml:space="preserve"> 1992).</w:t>
      </w:r>
    </w:p>
    <w:p w:rsidR="008F7D8E" w:rsidRPr="00915781" w:rsidRDefault="008F7D8E" w:rsidP="000220CA">
      <w:pPr>
        <w:spacing w:after="0" w:line="240" w:lineRule="auto"/>
        <w:jc w:val="both"/>
        <w:rPr>
          <w:rFonts w:ascii="Arial Narrow" w:eastAsia="Calibri" w:hAnsi="Arial Narrow" w:cs="Arial"/>
          <w:sz w:val="28"/>
          <w:szCs w:val="28"/>
          <w:lang w:val="es-CO" w:eastAsia="es-CO"/>
        </w:rPr>
      </w:pPr>
    </w:p>
    <w:p w:rsidR="008F7D8E" w:rsidRPr="00915781" w:rsidRDefault="008F7D8E" w:rsidP="000220CA">
      <w:pPr>
        <w:spacing w:after="0" w:line="240" w:lineRule="auto"/>
        <w:jc w:val="both"/>
        <w:rPr>
          <w:rFonts w:ascii="Arial Narrow" w:eastAsia="Calibri" w:hAnsi="Arial Narrow" w:cs="Arial"/>
          <w:sz w:val="28"/>
          <w:szCs w:val="28"/>
          <w:lang w:val="es-CO" w:eastAsia="es-CO"/>
        </w:rPr>
      </w:pPr>
      <w:r w:rsidRPr="00915781">
        <w:rPr>
          <w:rFonts w:ascii="Arial Narrow" w:eastAsia="Calibri" w:hAnsi="Arial Narrow" w:cs="Arial"/>
          <w:sz w:val="28"/>
          <w:szCs w:val="28"/>
          <w:lang w:val="es-CO" w:eastAsia="es-CO"/>
        </w:rPr>
        <w:t>Los híbridos heredan las características de sus padres de una manera intermedia. Dado que se hereda tanto lo bueno como lo malo, es muy recomendable utilizar los mejores genotipos como padres. Asociado aparece el concepto de superioridad hibrida, término usado en producción animal para indicar complementariedad (debido a genes de acción aditiva</w:t>
      </w:r>
      <w:r w:rsidR="002231D9">
        <w:rPr>
          <w:rFonts w:ascii="Arial Narrow" w:eastAsia="Calibri" w:hAnsi="Arial Narrow" w:cs="Arial"/>
          <w:sz w:val="28"/>
          <w:szCs w:val="28"/>
          <w:lang w:val="es-CO" w:eastAsia="es-CO"/>
        </w:rPr>
        <w:t xml:space="preserve">, </w:t>
      </w:r>
      <w:r w:rsidRPr="00915781">
        <w:rPr>
          <w:rFonts w:ascii="Arial Narrow" w:eastAsia="Calibri" w:hAnsi="Arial Narrow" w:cs="Arial"/>
          <w:sz w:val="28"/>
          <w:szCs w:val="28"/>
          <w:lang w:val="es-CO" w:eastAsia="es-CO"/>
        </w:rPr>
        <w:t xml:space="preserve">cuando el hibrido combina características deseadas de ambos padres y </w:t>
      </w:r>
      <w:proofErr w:type="spellStart"/>
      <w:r w:rsidRPr="00915781">
        <w:rPr>
          <w:rFonts w:ascii="Arial Narrow" w:eastAsia="Calibri" w:hAnsi="Arial Narrow" w:cs="Arial"/>
          <w:sz w:val="28"/>
          <w:szCs w:val="28"/>
          <w:lang w:val="es-CO" w:eastAsia="es-CO"/>
        </w:rPr>
        <w:t>heterosis</w:t>
      </w:r>
      <w:proofErr w:type="spellEnd"/>
      <w:r w:rsidRPr="00915781">
        <w:rPr>
          <w:rFonts w:ascii="Arial Narrow" w:eastAsia="Calibri" w:hAnsi="Arial Narrow" w:cs="Arial"/>
          <w:sz w:val="28"/>
          <w:szCs w:val="28"/>
          <w:lang w:val="es-CO" w:eastAsia="es-CO"/>
        </w:rPr>
        <w:t xml:space="preserve"> o vigor hibrido (debida a genes de acción no aditiva), toda vez que el hibrido es superior, generalmente en términos de crecimiento, </w:t>
      </w:r>
      <w:r w:rsidR="000220CA">
        <w:rPr>
          <w:rFonts w:ascii="Arial Narrow" w:eastAsia="Calibri" w:hAnsi="Arial Narrow" w:cs="Arial"/>
          <w:sz w:val="28"/>
          <w:szCs w:val="28"/>
          <w:lang w:val="es-CO" w:eastAsia="es-CO"/>
        </w:rPr>
        <w:t>con respecto a</w:t>
      </w:r>
      <w:r w:rsidRPr="00915781">
        <w:rPr>
          <w:rFonts w:ascii="Arial Narrow" w:eastAsia="Calibri" w:hAnsi="Arial Narrow" w:cs="Arial"/>
          <w:sz w:val="28"/>
          <w:szCs w:val="28"/>
          <w:lang w:val="es-CO" w:eastAsia="es-CO"/>
        </w:rPr>
        <w:t xml:space="preserve"> los padres.</w:t>
      </w:r>
    </w:p>
    <w:p w:rsidR="008F7D8E" w:rsidRPr="00915781" w:rsidRDefault="008F7D8E" w:rsidP="000220CA">
      <w:pPr>
        <w:spacing w:after="0" w:line="240" w:lineRule="auto"/>
        <w:jc w:val="both"/>
        <w:rPr>
          <w:rFonts w:ascii="Arial Narrow" w:eastAsia="Calibri" w:hAnsi="Arial Narrow" w:cs="Times New Roman"/>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Tronco</w:t>
      </w:r>
      <w:r w:rsidRPr="00915781">
        <w:rPr>
          <w:rFonts w:ascii="Arial Narrow" w:eastAsia="Calibri" w:hAnsi="Arial Narrow" w:cs="Times New Roman"/>
          <w:sz w:val="28"/>
          <w:szCs w:val="28"/>
          <w:lang w:val="es-CO" w:eastAsia="es-ES"/>
        </w:rPr>
        <w:t xml:space="preserve"> recto y cilíndrico</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 Copa </w:t>
      </w:r>
      <w:r w:rsidRPr="00915781">
        <w:rPr>
          <w:rFonts w:ascii="Arial Narrow" w:eastAsia="Calibri" w:hAnsi="Arial Narrow" w:cs="Times New Roman"/>
          <w:sz w:val="28"/>
          <w:szCs w:val="28"/>
          <w:lang w:val="es-CO" w:eastAsia="es-ES"/>
        </w:rPr>
        <w:t>poco frondosa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 Corteza </w:t>
      </w:r>
      <w:r w:rsidRPr="00915781">
        <w:rPr>
          <w:rFonts w:ascii="Arial Narrow" w:eastAsia="Calibri" w:hAnsi="Arial Narrow" w:cs="Times New Roman"/>
          <w:sz w:val="28"/>
          <w:szCs w:val="28"/>
          <w:lang w:val="es-CO" w:eastAsia="es-ES"/>
        </w:rPr>
        <w:t>exterior (ritidoma) es marrón clara con aspecto de piel y se desprende a tiras dejando manchas grises o parduscas sobre la corteza interior, más lisa.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 Hojas </w:t>
      </w:r>
      <w:r w:rsidRPr="00915781">
        <w:rPr>
          <w:rFonts w:ascii="Arial Narrow" w:eastAsia="Calibri" w:hAnsi="Arial Narrow" w:cs="Times New Roman"/>
          <w:sz w:val="28"/>
          <w:szCs w:val="28"/>
          <w:lang w:val="es-CO" w:eastAsia="es-ES"/>
        </w:rPr>
        <w:t>sésiles, ovaladas y grisáceas, alargándose y tornándose coriáceas y de un color verde azulado brillante de adultas</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 Flores </w:t>
      </w:r>
      <w:r w:rsidRPr="00915781">
        <w:rPr>
          <w:rFonts w:ascii="Arial Narrow" w:eastAsia="Calibri" w:hAnsi="Arial Narrow" w:cs="Times New Roman"/>
          <w:sz w:val="28"/>
          <w:szCs w:val="28"/>
          <w:lang w:val="es-CO" w:eastAsia="es-ES"/>
        </w:rPr>
        <w:t>blancas y solitarias</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 Fruto </w:t>
      </w:r>
      <w:r w:rsidRPr="00915781">
        <w:rPr>
          <w:rFonts w:ascii="Arial Narrow" w:eastAsia="Calibri" w:hAnsi="Arial Narrow" w:cs="Times New Roman"/>
          <w:sz w:val="28"/>
          <w:szCs w:val="28"/>
          <w:lang w:val="es-CO" w:eastAsia="es-ES"/>
        </w:rPr>
        <w:t>cápsula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 Semillas </w:t>
      </w:r>
      <w:r w:rsidRPr="00915781">
        <w:rPr>
          <w:rFonts w:ascii="Arial Narrow" w:eastAsia="Calibri" w:hAnsi="Arial Narrow" w:cs="Times New Roman"/>
          <w:sz w:val="28"/>
          <w:szCs w:val="28"/>
          <w:lang w:val="es-CO" w:eastAsia="es-ES"/>
        </w:rPr>
        <w:t>pequeñas</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 </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DESCRIPCIÓN SILVICULTURAL Y DE MANEJO DE LA ESPECIE</w:t>
      </w:r>
    </w:p>
    <w:p w:rsidR="00915781" w:rsidRPr="002231D9" w:rsidRDefault="00915781" w:rsidP="000220CA">
      <w:pPr>
        <w:spacing w:after="0" w:line="240" w:lineRule="auto"/>
        <w:jc w:val="both"/>
        <w:rPr>
          <w:rFonts w:ascii="Arial Narrow" w:eastAsia="Calibri" w:hAnsi="Arial Narrow" w:cs="Times New Roman"/>
          <w:b/>
          <w:bCs/>
          <w:noProof/>
          <w:color w:val="0000FF"/>
          <w:sz w:val="28"/>
          <w:szCs w:val="28"/>
          <w:lang w:eastAsia="es-ES"/>
        </w:rPr>
      </w:pPr>
      <w:r w:rsidRPr="002231D9">
        <w:rPr>
          <w:rFonts w:ascii="Arial Narrow" w:eastAsia="Calibri" w:hAnsi="Arial Narrow" w:cs="Times New Roman"/>
          <w:b/>
          <w:bCs/>
          <w:sz w:val="28"/>
          <w:szCs w:val="28"/>
          <w:lang w:val="es-CO" w:eastAsia="es-ES"/>
        </w:rPr>
        <w:t>Características y tratamientos de la semilla. </w:t>
      </w:r>
    </w:p>
    <w:p w:rsidR="002231D9" w:rsidRPr="002231D9" w:rsidRDefault="002231D9" w:rsidP="000220CA">
      <w:pPr>
        <w:spacing w:after="0" w:line="240" w:lineRule="auto"/>
        <w:jc w:val="both"/>
        <w:rPr>
          <w:rFonts w:ascii="Arial Narrow" w:eastAsia="Calibri" w:hAnsi="Arial Narrow" w:cs="Times New Roman"/>
          <w:b/>
          <w:bCs/>
          <w:noProof/>
          <w:color w:val="0000FF"/>
          <w:sz w:val="28"/>
          <w:szCs w:val="28"/>
          <w:lang w:eastAsia="es-ES"/>
        </w:rPr>
      </w:pPr>
      <w:r w:rsidRPr="00915781">
        <w:rPr>
          <w:rFonts w:ascii="Arial Narrow" w:eastAsia="Calibri" w:hAnsi="Arial Narrow" w:cs="Times New Roman"/>
          <w:b/>
          <w:bCs/>
          <w:noProof/>
          <w:color w:val="0000FF"/>
          <w:sz w:val="28"/>
          <w:szCs w:val="28"/>
          <w:lang w:val="es-CO" w:eastAsia="es-CO"/>
        </w:rPr>
        <w:lastRenderedPageBreak/>
        <w:drawing>
          <wp:inline distT="0" distB="0" distL="0" distR="0">
            <wp:extent cx="1905000" cy="1432560"/>
            <wp:effectExtent l="0" t="0" r="0" b="0"/>
            <wp:docPr id="8" name="Imagen 4" descr="http://ecuadorforestal.org/wp-content/uploads/2012/10/semillas-200x15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ecuadorforestal.org/wp-content/uploads/2012/10/semillas-200x150.jpg"/>
                    <pic:cNvPicPr>
                      <a:picLocks noChangeAspect="1" noChangeArrowheads="1"/>
                    </pic:cNvPicPr>
                  </pic:nvPicPr>
                  <pic:blipFill>
                    <a:blip r:embed="rId15" r:link="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05000" cy="1432560"/>
                    </a:xfrm>
                    <a:prstGeom prst="rect">
                      <a:avLst/>
                    </a:prstGeom>
                    <a:noFill/>
                    <a:ln>
                      <a:noFill/>
                    </a:ln>
                  </pic:spPr>
                </pic:pic>
              </a:graphicData>
            </a:graphic>
          </wp:inline>
        </w:drawing>
      </w:r>
    </w:p>
    <w:p w:rsidR="002231D9" w:rsidRPr="00915781" w:rsidRDefault="002231D9" w:rsidP="000220CA">
      <w:pPr>
        <w:spacing w:after="0" w:line="240" w:lineRule="auto"/>
        <w:jc w:val="both"/>
        <w:rPr>
          <w:rFonts w:ascii="Arial Narrow" w:eastAsia="Calibri" w:hAnsi="Arial Narrow" w:cs="Times New Roman"/>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Producción en vivero.</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 xml:space="preserve">La especie corresponde a un híbrido entre el </w:t>
      </w:r>
      <w:proofErr w:type="spellStart"/>
      <w:r w:rsidRPr="002231D9">
        <w:rPr>
          <w:rFonts w:ascii="Arial Narrow" w:eastAsia="Calibri" w:hAnsi="Arial Narrow" w:cs="Times New Roman"/>
          <w:i/>
          <w:iCs/>
          <w:sz w:val="28"/>
          <w:szCs w:val="28"/>
          <w:lang w:val="es-CO" w:eastAsia="es-ES"/>
        </w:rPr>
        <w:t>Eucalyptus</w:t>
      </w:r>
      <w:proofErr w:type="spellEnd"/>
      <w:r w:rsidRPr="002231D9">
        <w:rPr>
          <w:rFonts w:ascii="Arial Narrow" w:eastAsia="Calibri" w:hAnsi="Arial Narrow" w:cs="Times New Roman"/>
          <w:i/>
          <w:iCs/>
          <w:sz w:val="28"/>
          <w:szCs w:val="28"/>
          <w:lang w:val="es-CO" w:eastAsia="es-ES"/>
        </w:rPr>
        <w:t xml:space="preserve"> </w:t>
      </w:r>
      <w:proofErr w:type="spellStart"/>
      <w:r w:rsidRPr="002231D9">
        <w:rPr>
          <w:rFonts w:ascii="Arial Narrow" w:eastAsia="Calibri" w:hAnsi="Arial Narrow" w:cs="Times New Roman"/>
          <w:i/>
          <w:iCs/>
          <w:sz w:val="28"/>
          <w:szCs w:val="28"/>
          <w:lang w:val="es-CO" w:eastAsia="es-ES"/>
        </w:rPr>
        <w:t>urophylla</w:t>
      </w:r>
      <w:proofErr w:type="spellEnd"/>
      <w:r w:rsidRPr="00915781">
        <w:rPr>
          <w:rFonts w:ascii="Arial Narrow" w:eastAsia="Calibri" w:hAnsi="Arial Narrow" w:cs="Times New Roman"/>
          <w:sz w:val="28"/>
          <w:szCs w:val="28"/>
          <w:lang w:val="es-CO" w:eastAsia="es-ES"/>
        </w:rPr>
        <w:t xml:space="preserve"> y </w:t>
      </w:r>
      <w:proofErr w:type="spellStart"/>
      <w:r w:rsidRPr="002231D9">
        <w:rPr>
          <w:rFonts w:ascii="Arial Narrow" w:eastAsia="Calibri" w:hAnsi="Arial Narrow" w:cs="Times New Roman"/>
          <w:i/>
          <w:iCs/>
          <w:sz w:val="28"/>
          <w:szCs w:val="28"/>
          <w:lang w:val="es-CO" w:eastAsia="es-ES"/>
        </w:rPr>
        <w:t>Eucalyptus</w:t>
      </w:r>
      <w:proofErr w:type="spellEnd"/>
      <w:r w:rsidRPr="002231D9">
        <w:rPr>
          <w:rFonts w:ascii="Arial Narrow" w:eastAsia="Calibri" w:hAnsi="Arial Narrow" w:cs="Times New Roman"/>
          <w:i/>
          <w:iCs/>
          <w:sz w:val="28"/>
          <w:szCs w:val="28"/>
          <w:lang w:val="es-CO" w:eastAsia="es-ES"/>
        </w:rPr>
        <w:t xml:space="preserve"> </w:t>
      </w:r>
      <w:proofErr w:type="spellStart"/>
      <w:r w:rsidRPr="002231D9">
        <w:rPr>
          <w:rFonts w:ascii="Arial Narrow" w:eastAsia="Calibri" w:hAnsi="Arial Narrow" w:cs="Times New Roman"/>
          <w:i/>
          <w:iCs/>
          <w:sz w:val="28"/>
          <w:szCs w:val="28"/>
          <w:lang w:val="es-CO" w:eastAsia="es-ES"/>
        </w:rPr>
        <w:t>grandis</w:t>
      </w:r>
      <w:proofErr w:type="spellEnd"/>
      <w:r w:rsidR="000220CA">
        <w:rPr>
          <w:rFonts w:ascii="Arial Narrow" w:eastAsia="Calibri" w:hAnsi="Arial Narrow" w:cs="Times New Roman"/>
          <w:i/>
          <w:iCs/>
          <w:sz w:val="28"/>
          <w:szCs w:val="28"/>
          <w:lang w:val="es-CO" w:eastAsia="es-ES"/>
        </w:rPr>
        <w:t>.</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La germinación de la semilla se produce 7 a 14 días después de la siembra.  Las plantas usualmente se cultivan has una altura de 20 a 30 cm, lo que toma entre 3 a 5 meses.</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Reproducción vegetativa.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 xml:space="preserve">Por estacas o micro estacas, con la ayuda de hormonas </w:t>
      </w:r>
      <w:proofErr w:type="spellStart"/>
      <w:r w:rsidRPr="00915781">
        <w:rPr>
          <w:rFonts w:ascii="Arial Narrow" w:eastAsia="Calibri" w:hAnsi="Arial Narrow" w:cs="Times New Roman"/>
          <w:sz w:val="28"/>
          <w:szCs w:val="28"/>
          <w:lang w:val="es-CO" w:eastAsia="es-ES"/>
        </w:rPr>
        <w:t>enraizadoras</w:t>
      </w:r>
      <w:proofErr w:type="spellEnd"/>
    </w:p>
    <w:p w:rsidR="008F7D8E" w:rsidRPr="00915781" w:rsidRDefault="008F7D8E" w:rsidP="000220CA">
      <w:pPr>
        <w:spacing w:after="0" w:line="240" w:lineRule="auto"/>
        <w:jc w:val="both"/>
        <w:rPr>
          <w:rFonts w:ascii="Arial Narrow" w:eastAsia="Calibri" w:hAnsi="Arial Narrow" w:cs="Arial"/>
          <w:sz w:val="28"/>
          <w:szCs w:val="28"/>
          <w:lang w:val="es-CO" w:eastAsia="es-CO"/>
        </w:rPr>
      </w:pPr>
      <w:r w:rsidRPr="00915781">
        <w:rPr>
          <w:rFonts w:ascii="Arial Narrow" w:eastAsia="Calibri" w:hAnsi="Arial Narrow" w:cs="Arial"/>
          <w:sz w:val="28"/>
          <w:szCs w:val="28"/>
          <w:lang w:val="es-CO" w:eastAsia="es-CO"/>
        </w:rPr>
        <w:t xml:space="preserve">El espaciamiento para este objetivo debe ser de 3 x 2m, con una densidad de </w:t>
      </w:r>
    </w:p>
    <w:p w:rsidR="008F7D8E" w:rsidRPr="00915781" w:rsidRDefault="008F7D8E" w:rsidP="000220CA">
      <w:pPr>
        <w:spacing w:after="0" w:line="240" w:lineRule="auto"/>
        <w:jc w:val="both"/>
        <w:rPr>
          <w:rFonts w:ascii="Arial Narrow" w:eastAsia="Calibri" w:hAnsi="Arial Narrow" w:cs="Arial"/>
          <w:sz w:val="28"/>
          <w:szCs w:val="28"/>
          <w:lang w:val="es-CO" w:eastAsia="es-CO"/>
        </w:rPr>
      </w:pPr>
      <w:r w:rsidRPr="00915781">
        <w:rPr>
          <w:rFonts w:ascii="Arial Narrow" w:eastAsia="Calibri" w:hAnsi="Arial Narrow" w:cs="Arial"/>
          <w:sz w:val="28"/>
          <w:szCs w:val="28"/>
          <w:lang w:val="es-CO" w:eastAsia="es-CO"/>
        </w:rPr>
        <w:t xml:space="preserve">1.666 árboles/ha, pudiendo aumentar la misma, también se han utilizado los sistemas de distanciamiento 3 X 3, 3 X 2.5 entre otros. </w:t>
      </w:r>
    </w:p>
    <w:p w:rsidR="008F7D8E" w:rsidRPr="002231D9" w:rsidRDefault="008F7D8E" w:rsidP="000220CA">
      <w:pPr>
        <w:spacing w:after="0" w:line="240" w:lineRule="auto"/>
        <w:jc w:val="both"/>
        <w:rPr>
          <w:rFonts w:ascii="Arial Narrow" w:eastAsia="Calibri" w:hAnsi="Arial Narrow" w:cs="Times New Roman"/>
          <w:b/>
          <w:bCs/>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Crecimiento (IMA).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El incremento medio anual en altura es de 3,97 m y en diámetro de 4 cm.</w:t>
      </w:r>
    </w:p>
    <w:p w:rsidR="000220CA" w:rsidRDefault="000220CA" w:rsidP="000220CA">
      <w:pPr>
        <w:spacing w:after="0" w:line="240" w:lineRule="auto"/>
        <w:jc w:val="both"/>
        <w:rPr>
          <w:rFonts w:ascii="Arial Narrow" w:eastAsia="Calibri" w:hAnsi="Arial Narrow" w:cs="Times New Roman"/>
          <w:b/>
          <w:bCs/>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Turno o Rotación.</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El turno de corte y producción es en el sexto año, por su capacidad de rebrote, la segunda rotación puede realizarse con manejo de rebrotes.</w:t>
      </w:r>
    </w:p>
    <w:p w:rsidR="008F7D8E" w:rsidRPr="002231D9" w:rsidRDefault="008F7D8E" w:rsidP="000220CA">
      <w:pPr>
        <w:spacing w:after="0" w:line="240" w:lineRule="auto"/>
        <w:jc w:val="both"/>
        <w:rPr>
          <w:rFonts w:ascii="Arial Narrow" w:eastAsia="Calibri" w:hAnsi="Arial Narrow" w:cs="Arial"/>
          <w:b/>
          <w:bCs/>
          <w:sz w:val="28"/>
          <w:szCs w:val="28"/>
          <w:lang w:val="es-CO" w:eastAsia="es-CO"/>
        </w:rPr>
      </w:pPr>
    </w:p>
    <w:p w:rsidR="008F7D8E" w:rsidRPr="00915781" w:rsidRDefault="008F7D8E" w:rsidP="000220CA">
      <w:pPr>
        <w:spacing w:after="0" w:line="240" w:lineRule="auto"/>
        <w:jc w:val="both"/>
        <w:rPr>
          <w:rFonts w:ascii="Arial Narrow" w:eastAsia="Calibri" w:hAnsi="Arial Narrow" w:cs="Arial"/>
          <w:b/>
          <w:bCs/>
          <w:sz w:val="28"/>
          <w:szCs w:val="28"/>
          <w:lang w:val="es-CO" w:eastAsia="es-CO"/>
        </w:rPr>
      </w:pPr>
      <w:r w:rsidRPr="00915781">
        <w:rPr>
          <w:rFonts w:ascii="Arial Narrow" w:eastAsia="Calibri" w:hAnsi="Arial Narrow" w:cs="Arial"/>
          <w:b/>
          <w:bCs/>
          <w:sz w:val="28"/>
          <w:szCs w:val="28"/>
          <w:lang w:val="es-CO" w:eastAsia="es-CO"/>
        </w:rPr>
        <w:t>Rendimientos volumétricos.</w:t>
      </w:r>
    </w:p>
    <w:p w:rsidR="008F7D8E" w:rsidRPr="00915781" w:rsidRDefault="008F7D8E" w:rsidP="000220CA">
      <w:pPr>
        <w:spacing w:after="0" w:line="240" w:lineRule="auto"/>
        <w:jc w:val="both"/>
        <w:rPr>
          <w:rFonts w:ascii="Arial Narrow" w:eastAsia="Calibri" w:hAnsi="Arial Narrow" w:cs="Arial"/>
          <w:sz w:val="28"/>
          <w:szCs w:val="28"/>
          <w:lang w:val="es-CO" w:eastAsia="es-CO"/>
        </w:rPr>
      </w:pPr>
      <w:r w:rsidRPr="00915781">
        <w:rPr>
          <w:rFonts w:ascii="Arial Narrow" w:eastAsia="Calibri" w:hAnsi="Arial Narrow" w:cs="Arial"/>
          <w:sz w:val="28"/>
          <w:szCs w:val="28"/>
          <w:lang w:val="es-CO" w:eastAsia="es-CO"/>
        </w:rPr>
        <w:t xml:space="preserve">El rendimiento anual entre 40 m3 a 50 m3/ha. La producción promedio aprovechable para pulpa por hectárea es de 250 m3/ha. </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 </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USOS DE LA MADERA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Celulosa, postes de alumbrado, trozas para aserrados, puntales para construcción civil, fabricación de postes, suelos de parquet, soportes en minas, tableros de fibras.</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noProof/>
          <w:color w:val="0000FF"/>
          <w:sz w:val="28"/>
          <w:szCs w:val="28"/>
          <w:lang w:val="es-CO" w:eastAsia="es-CO"/>
        </w:rPr>
        <w:drawing>
          <wp:inline distT="0" distB="0" distL="0" distR="0">
            <wp:extent cx="1905000" cy="1257300"/>
            <wp:effectExtent l="0" t="0" r="0" b="0"/>
            <wp:docPr id="5" name="Imagen 2" descr="http://ecuadorforestal.org/wp-content/uploads/2012/10/uso-de-la-madera-200x13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ecuadorforestal.org/wp-content/uploads/2012/10/uso-de-la-madera-200x132.jpg"/>
                    <pic:cNvPicPr>
                      <a:picLocks noChangeAspect="1" noChangeArrowheads="1"/>
                    </pic:cNvPicPr>
                  </pic:nvPicPr>
                  <pic:blipFill>
                    <a:blip r:embed="rId18" r:link="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05000" cy="1257300"/>
                    </a:xfrm>
                    <a:prstGeom prst="rect">
                      <a:avLst/>
                    </a:prstGeom>
                    <a:noFill/>
                    <a:ln>
                      <a:noFill/>
                    </a:ln>
                  </pic:spPr>
                </pic:pic>
              </a:graphicData>
            </a:graphic>
          </wp:inline>
        </w:drawing>
      </w:r>
    </w:p>
    <w:p w:rsidR="00915781" w:rsidRPr="002231D9" w:rsidRDefault="007C44BD" w:rsidP="000220CA">
      <w:pPr>
        <w:spacing w:after="0" w:line="240" w:lineRule="auto"/>
        <w:jc w:val="both"/>
        <w:rPr>
          <w:rFonts w:ascii="Arial Narrow" w:eastAsia="Calibri" w:hAnsi="Arial Narrow" w:cs="Times New Roman"/>
          <w:b/>
          <w:bCs/>
          <w:sz w:val="28"/>
          <w:szCs w:val="28"/>
          <w:lang w:val="es-CO" w:eastAsia="es-ES"/>
        </w:rPr>
      </w:pPr>
      <w:hyperlink r:id="rId20" w:history="1">
        <w:r w:rsidR="00915781" w:rsidRPr="00915781">
          <w:rPr>
            <w:rFonts w:ascii="Arial Narrow" w:eastAsia="Calibri" w:hAnsi="Arial Narrow" w:cs="Times New Roman"/>
            <w:b/>
            <w:bCs/>
            <w:color w:val="0000FF"/>
            <w:sz w:val="28"/>
            <w:szCs w:val="28"/>
            <w:lang w:val="es-CO" w:eastAsia="es-ES"/>
          </w:rPr>
          <w:br/>
        </w:r>
      </w:hyperlink>
      <w:r w:rsidR="00915781" w:rsidRPr="002231D9">
        <w:rPr>
          <w:rFonts w:ascii="Arial Narrow" w:eastAsia="Calibri" w:hAnsi="Arial Narrow" w:cs="Times New Roman"/>
          <w:b/>
          <w:bCs/>
          <w:sz w:val="28"/>
          <w:szCs w:val="28"/>
          <w:lang w:val="es-CO" w:eastAsia="es-ES"/>
        </w:rPr>
        <w:t>PROPIEDADES DE LA MADERA</w:t>
      </w:r>
    </w:p>
    <w:p w:rsidR="002231D9" w:rsidRPr="002231D9" w:rsidRDefault="002231D9"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noProof/>
          <w:color w:val="0000FF"/>
          <w:sz w:val="28"/>
          <w:szCs w:val="28"/>
          <w:lang w:val="es-CO" w:eastAsia="es-CO"/>
        </w:rPr>
        <w:lastRenderedPageBreak/>
        <w:drawing>
          <wp:inline distT="0" distB="0" distL="0" distR="0">
            <wp:extent cx="1905000" cy="1752600"/>
            <wp:effectExtent l="0" t="0" r="0" b="0"/>
            <wp:docPr id="9" name="Imagen 1" descr="http://ecuadorforestal.org/wp-content/uploads/2012/10/propiedades-madera-eucalipto1-200x184.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ecuadorforestal.org/wp-content/uploads/2012/10/propiedades-madera-eucalipto1-200x184.jpg"/>
                    <pic:cNvPicPr>
                      <a:picLocks noChangeAspect="1" noChangeArrowheads="1"/>
                    </pic:cNvPicPr>
                  </pic:nvPicPr>
                  <pic:blipFill>
                    <a:blip r:embed="rId22" r:link="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05000" cy="1752600"/>
                    </a:xfrm>
                    <a:prstGeom prst="rect">
                      <a:avLst/>
                    </a:prstGeom>
                    <a:noFill/>
                    <a:ln>
                      <a:noFill/>
                    </a:ln>
                  </pic:spPr>
                </pic:pic>
              </a:graphicData>
            </a:graphic>
          </wp:inline>
        </w:drawing>
      </w:r>
    </w:p>
    <w:p w:rsidR="002231D9" w:rsidRPr="00915781" w:rsidRDefault="002231D9" w:rsidP="000220CA">
      <w:pPr>
        <w:spacing w:after="0" w:line="240" w:lineRule="auto"/>
        <w:jc w:val="both"/>
        <w:rPr>
          <w:rFonts w:ascii="Arial Narrow" w:eastAsia="Calibri" w:hAnsi="Arial Narrow" w:cs="Times New Roman"/>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Organolépticas.</w:t>
      </w:r>
    </w:p>
    <w:p w:rsidR="00915781" w:rsidRPr="000220CA" w:rsidRDefault="00915781" w:rsidP="000220CA">
      <w:pPr>
        <w:pStyle w:val="Prrafodelista"/>
        <w:numPr>
          <w:ilvl w:val="0"/>
          <w:numId w:val="1"/>
        </w:numPr>
        <w:spacing w:after="0" w:line="240" w:lineRule="auto"/>
        <w:jc w:val="both"/>
        <w:rPr>
          <w:rFonts w:ascii="Arial Narrow" w:eastAsia="Calibri" w:hAnsi="Arial Narrow" w:cs="Times New Roman"/>
          <w:sz w:val="28"/>
          <w:szCs w:val="28"/>
          <w:lang w:val="es-CO" w:eastAsia="es-ES"/>
        </w:rPr>
      </w:pPr>
      <w:r w:rsidRPr="000220CA">
        <w:rPr>
          <w:rFonts w:ascii="Arial Narrow" w:eastAsia="Calibri" w:hAnsi="Arial Narrow" w:cs="Times New Roman"/>
          <w:b/>
          <w:bCs/>
          <w:sz w:val="28"/>
          <w:szCs w:val="28"/>
          <w:lang w:val="es-CO" w:eastAsia="es-ES"/>
        </w:rPr>
        <w:t xml:space="preserve">Color </w:t>
      </w:r>
      <w:r w:rsidRPr="000220CA">
        <w:rPr>
          <w:rFonts w:ascii="Arial Narrow" w:eastAsia="Calibri" w:hAnsi="Arial Narrow" w:cs="Times New Roman"/>
          <w:sz w:val="28"/>
          <w:szCs w:val="28"/>
          <w:lang w:val="es-CO" w:eastAsia="es-ES"/>
        </w:rPr>
        <w:t>amarillo pálido</w:t>
      </w:r>
    </w:p>
    <w:p w:rsidR="00915781" w:rsidRPr="000220CA" w:rsidRDefault="00915781" w:rsidP="000220CA">
      <w:pPr>
        <w:pStyle w:val="Prrafodelista"/>
        <w:numPr>
          <w:ilvl w:val="0"/>
          <w:numId w:val="1"/>
        </w:numPr>
        <w:spacing w:after="0" w:line="240" w:lineRule="auto"/>
        <w:jc w:val="both"/>
        <w:rPr>
          <w:rFonts w:ascii="Arial Narrow" w:eastAsia="Calibri" w:hAnsi="Arial Narrow" w:cs="Times New Roman"/>
          <w:sz w:val="28"/>
          <w:szCs w:val="28"/>
          <w:lang w:val="es-CO" w:eastAsia="es-ES"/>
        </w:rPr>
      </w:pPr>
      <w:r w:rsidRPr="000220CA">
        <w:rPr>
          <w:rFonts w:ascii="Arial Narrow" w:eastAsia="Calibri" w:hAnsi="Arial Narrow" w:cs="Times New Roman"/>
          <w:b/>
          <w:bCs/>
          <w:sz w:val="28"/>
          <w:szCs w:val="28"/>
          <w:lang w:val="es-CO" w:eastAsia="es-ES"/>
        </w:rPr>
        <w:t xml:space="preserve">Veteado </w:t>
      </w:r>
      <w:r w:rsidRPr="000220CA">
        <w:rPr>
          <w:rFonts w:ascii="Arial Narrow" w:eastAsia="Calibri" w:hAnsi="Arial Narrow" w:cs="Times New Roman"/>
          <w:sz w:val="28"/>
          <w:szCs w:val="28"/>
          <w:lang w:val="es-CO" w:eastAsia="es-ES"/>
        </w:rPr>
        <w:t>poco diferenciado</w:t>
      </w:r>
    </w:p>
    <w:p w:rsidR="00915781" w:rsidRPr="000220CA" w:rsidRDefault="00915781" w:rsidP="000220CA">
      <w:pPr>
        <w:pStyle w:val="Prrafodelista"/>
        <w:numPr>
          <w:ilvl w:val="0"/>
          <w:numId w:val="1"/>
        </w:numPr>
        <w:spacing w:after="0" w:line="240" w:lineRule="auto"/>
        <w:jc w:val="both"/>
        <w:rPr>
          <w:rFonts w:ascii="Arial Narrow" w:eastAsia="Calibri" w:hAnsi="Arial Narrow" w:cs="Times New Roman"/>
          <w:sz w:val="28"/>
          <w:szCs w:val="28"/>
          <w:lang w:val="es-CO" w:eastAsia="es-ES"/>
        </w:rPr>
      </w:pPr>
      <w:r w:rsidRPr="000220CA">
        <w:rPr>
          <w:rFonts w:ascii="Arial Narrow" w:eastAsia="Calibri" w:hAnsi="Arial Narrow" w:cs="Times New Roman"/>
          <w:b/>
          <w:bCs/>
          <w:sz w:val="28"/>
          <w:szCs w:val="28"/>
          <w:lang w:val="es-CO" w:eastAsia="es-ES"/>
        </w:rPr>
        <w:t xml:space="preserve">Textura </w:t>
      </w:r>
      <w:r w:rsidRPr="000220CA">
        <w:rPr>
          <w:rFonts w:ascii="Arial Narrow" w:eastAsia="Calibri" w:hAnsi="Arial Narrow" w:cs="Times New Roman"/>
          <w:sz w:val="28"/>
          <w:szCs w:val="28"/>
          <w:lang w:val="es-CO" w:eastAsia="es-ES"/>
        </w:rPr>
        <w:t>mediana</w:t>
      </w:r>
    </w:p>
    <w:p w:rsidR="00915781" w:rsidRPr="000220CA" w:rsidRDefault="00915781" w:rsidP="000220CA">
      <w:pPr>
        <w:pStyle w:val="Prrafodelista"/>
        <w:numPr>
          <w:ilvl w:val="0"/>
          <w:numId w:val="1"/>
        </w:numPr>
        <w:spacing w:after="0" w:line="240" w:lineRule="auto"/>
        <w:jc w:val="both"/>
        <w:rPr>
          <w:rFonts w:ascii="Arial Narrow" w:eastAsia="Calibri" w:hAnsi="Arial Narrow" w:cs="Times New Roman"/>
          <w:sz w:val="28"/>
          <w:szCs w:val="28"/>
          <w:lang w:val="es-CO" w:eastAsia="es-ES"/>
        </w:rPr>
      </w:pPr>
      <w:r w:rsidRPr="000220CA">
        <w:rPr>
          <w:rFonts w:ascii="Arial Narrow" w:eastAsia="Calibri" w:hAnsi="Arial Narrow" w:cs="Times New Roman"/>
          <w:b/>
          <w:bCs/>
          <w:sz w:val="28"/>
          <w:szCs w:val="28"/>
          <w:lang w:val="es-CO" w:eastAsia="es-ES"/>
        </w:rPr>
        <w:t xml:space="preserve">Grano </w:t>
      </w:r>
      <w:r w:rsidRPr="000220CA">
        <w:rPr>
          <w:rFonts w:ascii="Arial Narrow" w:eastAsia="Calibri" w:hAnsi="Arial Narrow" w:cs="Times New Roman"/>
          <w:sz w:val="28"/>
          <w:szCs w:val="28"/>
          <w:lang w:val="es-CO" w:eastAsia="es-ES"/>
        </w:rPr>
        <w:t>recto a entrecruzado</w:t>
      </w:r>
    </w:p>
    <w:p w:rsidR="00915781" w:rsidRPr="000220CA" w:rsidRDefault="00915781" w:rsidP="000220CA">
      <w:pPr>
        <w:pStyle w:val="Prrafodelista"/>
        <w:numPr>
          <w:ilvl w:val="0"/>
          <w:numId w:val="1"/>
        </w:numPr>
        <w:spacing w:after="0" w:line="240" w:lineRule="auto"/>
        <w:jc w:val="both"/>
        <w:rPr>
          <w:rFonts w:ascii="Arial Narrow" w:eastAsia="Calibri" w:hAnsi="Arial Narrow" w:cs="Times New Roman"/>
          <w:sz w:val="28"/>
          <w:szCs w:val="28"/>
          <w:lang w:val="es-CO" w:eastAsia="es-ES"/>
        </w:rPr>
      </w:pPr>
      <w:r w:rsidRPr="000220CA">
        <w:rPr>
          <w:rFonts w:ascii="Arial Narrow" w:eastAsia="Calibri" w:hAnsi="Arial Narrow" w:cs="Times New Roman"/>
          <w:b/>
          <w:bCs/>
          <w:sz w:val="28"/>
          <w:szCs w:val="28"/>
          <w:lang w:val="es-CO" w:eastAsia="es-ES"/>
        </w:rPr>
        <w:t xml:space="preserve">Olor </w:t>
      </w:r>
      <w:r w:rsidRPr="000220CA">
        <w:rPr>
          <w:rFonts w:ascii="Arial Narrow" w:eastAsia="Calibri" w:hAnsi="Arial Narrow" w:cs="Times New Roman"/>
          <w:sz w:val="28"/>
          <w:szCs w:val="28"/>
          <w:lang w:val="es-CO" w:eastAsia="es-ES"/>
        </w:rPr>
        <w:t>no distintivo, algo parecido a tanino </w:t>
      </w:r>
    </w:p>
    <w:p w:rsidR="00915781" w:rsidRPr="000220CA" w:rsidRDefault="00915781" w:rsidP="000220CA">
      <w:pPr>
        <w:pStyle w:val="Prrafodelista"/>
        <w:numPr>
          <w:ilvl w:val="0"/>
          <w:numId w:val="1"/>
        </w:numPr>
        <w:spacing w:after="0" w:line="240" w:lineRule="auto"/>
        <w:jc w:val="both"/>
        <w:rPr>
          <w:rFonts w:ascii="Arial Narrow" w:eastAsia="Calibri" w:hAnsi="Arial Narrow" w:cs="Times New Roman"/>
          <w:sz w:val="28"/>
          <w:szCs w:val="28"/>
          <w:lang w:val="es-CO" w:eastAsia="es-ES"/>
        </w:rPr>
      </w:pPr>
      <w:r w:rsidRPr="000220CA">
        <w:rPr>
          <w:rFonts w:ascii="Arial Narrow" w:eastAsia="Calibri" w:hAnsi="Arial Narrow" w:cs="Times New Roman"/>
          <w:b/>
          <w:bCs/>
          <w:sz w:val="28"/>
          <w:szCs w:val="28"/>
          <w:lang w:val="es-CO" w:eastAsia="es-ES"/>
        </w:rPr>
        <w:t xml:space="preserve">Sabor </w:t>
      </w:r>
      <w:r w:rsidRPr="000220CA">
        <w:rPr>
          <w:rFonts w:ascii="Arial Narrow" w:eastAsia="Calibri" w:hAnsi="Arial Narrow" w:cs="Times New Roman"/>
          <w:sz w:val="28"/>
          <w:szCs w:val="28"/>
          <w:lang w:val="es-CO" w:eastAsia="es-ES"/>
        </w:rPr>
        <w:t>no distintivo</w:t>
      </w:r>
    </w:p>
    <w:p w:rsidR="00915781" w:rsidRPr="000220CA" w:rsidRDefault="00915781" w:rsidP="000220CA">
      <w:pPr>
        <w:pStyle w:val="Prrafodelista"/>
        <w:numPr>
          <w:ilvl w:val="0"/>
          <w:numId w:val="1"/>
        </w:numPr>
        <w:spacing w:after="0" w:line="240" w:lineRule="auto"/>
        <w:jc w:val="both"/>
        <w:rPr>
          <w:rFonts w:ascii="Arial Narrow" w:eastAsia="Calibri" w:hAnsi="Arial Narrow" w:cs="Times New Roman"/>
          <w:sz w:val="28"/>
          <w:szCs w:val="28"/>
          <w:lang w:val="es-CO" w:eastAsia="es-ES"/>
        </w:rPr>
      </w:pPr>
      <w:r w:rsidRPr="000220CA">
        <w:rPr>
          <w:rFonts w:ascii="Arial Narrow" w:eastAsia="Calibri" w:hAnsi="Arial Narrow" w:cs="Times New Roman"/>
          <w:b/>
          <w:bCs/>
          <w:sz w:val="28"/>
          <w:szCs w:val="28"/>
          <w:lang w:val="es-CO" w:eastAsia="es-ES"/>
        </w:rPr>
        <w:t>Brillo</w:t>
      </w:r>
      <w:r w:rsidRPr="000220CA">
        <w:rPr>
          <w:rFonts w:ascii="Arial Narrow" w:eastAsia="Calibri" w:hAnsi="Arial Narrow" w:cs="Times New Roman"/>
          <w:sz w:val="28"/>
          <w:szCs w:val="28"/>
          <w:lang w:val="es-CO" w:eastAsia="es-ES"/>
        </w:rPr>
        <w:t xml:space="preserve"> mediano</w:t>
      </w:r>
    </w:p>
    <w:p w:rsidR="000220CA" w:rsidRDefault="000220CA" w:rsidP="000220CA">
      <w:pPr>
        <w:spacing w:after="0" w:line="240" w:lineRule="auto"/>
        <w:jc w:val="both"/>
        <w:rPr>
          <w:rFonts w:ascii="Arial Narrow" w:eastAsia="Calibri" w:hAnsi="Arial Narrow" w:cs="Times New Roman"/>
          <w:b/>
          <w:bCs/>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Durabilidad.</w:t>
      </w:r>
      <w:r w:rsidRPr="00915781">
        <w:rPr>
          <w:rFonts w:ascii="Arial Narrow" w:eastAsia="Calibri" w:hAnsi="Arial Narrow" w:cs="Times New Roman"/>
          <w:sz w:val="28"/>
          <w:szCs w:val="28"/>
          <w:lang w:val="es-CO" w:eastAsia="es-ES"/>
        </w:rPr>
        <w:t xml:space="preserve"> Se están efectuando pruebas de individuos de las plantaciones de Esmeraldas. Sin embargo, literatura menciona que la albura no es muy durable, y el duramen lo es mejor.</w:t>
      </w:r>
    </w:p>
    <w:p w:rsidR="000220CA" w:rsidRDefault="000220CA" w:rsidP="000220CA">
      <w:pPr>
        <w:spacing w:after="0" w:line="240" w:lineRule="auto"/>
        <w:jc w:val="both"/>
        <w:rPr>
          <w:rFonts w:ascii="Arial Narrow" w:eastAsia="Calibri" w:hAnsi="Arial Narrow" w:cs="Times New Roman"/>
          <w:b/>
          <w:bCs/>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proofErr w:type="spellStart"/>
      <w:r w:rsidRPr="002231D9">
        <w:rPr>
          <w:rFonts w:ascii="Arial Narrow" w:eastAsia="Calibri" w:hAnsi="Arial Narrow" w:cs="Times New Roman"/>
          <w:b/>
          <w:bCs/>
          <w:sz w:val="28"/>
          <w:szCs w:val="28"/>
          <w:lang w:val="es-CO" w:eastAsia="es-ES"/>
        </w:rPr>
        <w:t>Trabajabilidad</w:t>
      </w:r>
      <w:proofErr w:type="spellEnd"/>
      <w:r w:rsidRPr="002231D9">
        <w:rPr>
          <w:rFonts w:ascii="Arial Narrow" w:eastAsia="Calibri" w:hAnsi="Arial Narrow" w:cs="Times New Roman"/>
          <w:b/>
          <w:bCs/>
          <w:sz w:val="28"/>
          <w:szCs w:val="28"/>
          <w:lang w:val="es-CO" w:eastAsia="es-ES"/>
        </w:rPr>
        <w:t xml:space="preserve">. </w:t>
      </w:r>
      <w:r w:rsidRPr="00915781">
        <w:rPr>
          <w:rFonts w:ascii="Arial Narrow" w:eastAsia="Calibri" w:hAnsi="Arial Narrow" w:cs="Times New Roman"/>
          <w:sz w:val="28"/>
          <w:szCs w:val="28"/>
          <w:lang w:val="es-CO" w:eastAsia="es-ES"/>
        </w:rPr>
        <w:t>Responde adecuadamente a cepillado, taladrado, enclavado</w:t>
      </w:r>
      <w:r w:rsidRPr="002231D9">
        <w:rPr>
          <w:rFonts w:ascii="Arial Narrow" w:eastAsia="Calibri" w:hAnsi="Arial Narrow" w:cs="Times New Roman"/>
          <w:b/>
          <w:bCs/>
          <w:sz w:val="28"/>
          <w:szCs w:val="28"/>
          <w:lang w:val="es-CO" w:eastAsia="es-ES"/>
        </w:rPr>
        <w:t>.</w:t>
      </w:r>
    </w:p>
    <w:p w:rsidR="000220CA" w:rsidRDefault="000220CA" w:rsidP="000220CA">
      <w:pPr>
        <w:spacing w:after="0" w:line="240" w:lineRule="auto"/>
        <w:jc w:val="both"/>
        <w:rPr>
          <w:rFonts w:ascii="Arial Narrow" w:eastAsia="Calibri" w:hAnsi="Arial Narrow" w:cs="Times New Roman"/>
          <w:b/>
          <w:bCs/>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Propiedades físicas  y mecánicas.</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Densidad aparente (de 450 a 550 kg/m3-liviana)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Dureza (300 a 500-blanda)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Buen comportamiento y resistencia al fuego.</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Acepta tintes -adhesivos -no mancha azul, no muy susceptible al taladrador (</w:t>
      </w:r>
      <w:proofErr w:type="spellStart"/>
      <w:r w:rsidRPr="00915781">
        <w:rPr>
          <w:rFonts w:ascii="Arial Narrow" w:eastAsia="Calibri" w:hAnsi="Arial Narrow" w:cs="Times New Roman"/>
          <w:i/>
          <w:sz w:val="28"/>
          <w:szCs w:val="28"/>
          <w:lang w:val="es-CO" w:eastAsia="es-ES"/>
        </w:rPr>
        <w:t>Hylotrupes</w:t>
      </w:r>
      <w:proofErr w:type="spellEnd"/>
      <w:r w:rsidRPr="00915781">
        <w:rPr>
          <w:rFonts w:ascii="Arial Narrow" w:eastAsia="Calibri" w:hAnsi="Arial Narrow" w:cs="Times New Roman"/>
          <w:i/>
          <w:sz w:val="28"/>
          <w:szCs w:val="28"/>
          <w:lang w:val="es-CO" w:eastAsia="es-ES"/>
        </w:rPr>
        <w:t xml:space="preserve"> </w:t>
      </w:r>
      <w:proofErr w:type="spellStart"/>
      <w:r w:rsidRPr="00915781">
        <w:rPr>
          <w:rFonts w:ascii="Arial Narrow" w:eastAsia="Calibri" w:hAnsi="Arial Narrow" w:cs="Times New Roman"/>
          <w:i/>
          <w:sz w:val="28"/>
          <w:szCs w:val="28"/>
          <w:lang w:val="es-CO" w:eastAsia="es-ES"/>
        </w:rPr>
        <w:t>bajulus</w:t>
      </w:r>
      <w:proofErr w:type="spellEnd"/>
      <w:r w:rsidRPr="00915781">
        <w:rPr>
          <w:rFonts w:ascii="Arial Narrow" w:eastAsia="Calibri" w:hAnsi="Arial Narrow" w:cs="Times New Roman"/>
          <w:sz w:val="28"/>
          <w:szCs w:val="28"/>
          <w:lang w:val="es-CO" w:eastAsia="es-ES"/>
        </w:rPr>
        <w:t>).</w:t>
      </w:r>
    </w:p>
    <w:p w:rsidR="000220CA" w:rsidRDefault="000220CA" w:rsidP="000220CA">
      <w:pPr>
        <w:spacing w:after="0" w:line="240" w:lineRule="auto"/>
        <w:jc w:val="both"/>
        <w:rPr>
          <w:rFonts w:ascii="Arial Narrow" w:eastAsia="Calibri" w:hAnsi="Arial Narrow" w:cs="Times New Roman"/>
          <w:sz w:val="28"/>
          <w:szCs w:val="28"/>
          <w:lang w:val="es-CO" w:eastAsia="es-ES"/>
        </w:rPr>
      </w:pPr>
    </w:p>
    <w:p w:rsidR="00915781" w:rsidRPr="00915781" w:rsidRDefault="000220CA" w:rsidP="000220CA">
      <w:pPr>
        <w:spacing w:after="0" w:line="240" w:lineRule="auto"/>
        <w:jc w:val="both"/>
        <w:rPr>
          <w:rFonts w:ascii="Arial Narrow" w:eastAsia="Calibri" w:hAnsi="Arial Narrow" w:cs="Times New Roman"/>
          <w:sz w:val="28"/>
          <w:szCs w:val="28"/>
          <w:lang w:val="es-CO" w:eastAsia="es-ES"/>
        </w:rPr>
      </w:pPr>
      <w:r>
        <w:rPr>
          <w:rFonts w:ascii="Arial Narrow" w:eastAsia="Calibri" w:hAnsi="Arial Narrow" w:cs="Times New Roman"/>
          <w:sz w:val="28"/>
          <w:szCs w:val="28"/>
          <w:lang w:val="es-CO" w:eastAsia="es-ES"/>
        </w:rPr>
        <w:t>Literatura registra</w:t>
      </w:r>
      <w:r w:rsidR="00915781" w:rsidRPr="00915781">
        <w:rPr>
          <w:rFonts w:ascii="Arial Narrow" w:eastAsia="Calibri" w:hAnsi="Arial Narrow" w:cs="Times New Roman"/>
          <w:sz w:val="28"/>
          <w:szCs w:val="28"/>
          <w:lang w:val="es-CO" w:eastAsia="es-ES"/>
        </w:rPr>
        <w:t xml:space="preserve"> sobre el tema:</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•Flexión (resistente)</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•Compresión (muy resistente)</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•Tracción (resistente)</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•Arrancamiento de clavos y tornillos (muy bueno)</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•Pulido (necesita cuidado)</w:t>
      </w:r>
    </w:p>
    <w:p w:rsidR="000220CA" w:rsidRDefault="000220CA" w:rsidP="000220CA">
      <w:pPr>
        <w:spacing w:after="0" w:line="240" w:lineRule="auto"/>
        <w:jc w:val="both"/>
        <w:rPr>
          <w:rFonts w:ascii="Arial Narrow" w:eastAsia="Calibri" w:hAnsi="Arial Narrow" w:cs="Times New Roman"/>
          <w:b/>
          <w:bCs/>
          <w:sz w:val="28"/>
          <w:szCs w:val="28"/>
          <w:lang w:val="es-CO" w:eastAsia="es-ES"/>
        </w:rPr>
      </w:pP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2231D9">
        <w:rPr>
          <w:rFonts w:ascii="Arial Narrow" w:eastAsia="Calibri" w:hAnsi="Arial Narrow" w:cs="Times New Roman"/>
          <w:b/>
          <w:bCs/>
          <w:sz w:val="28"/>
          <w:szCs w:val="28"/>
          <w:lang w:val="es-CO" w:eastAsia="es-ES"/>
        </w:rPr>
        <w:t xml:space="preserve">Preservación. </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 xml:space="preserve">Acepta </w:t>
      </w:r>
      <w:proofErr w:type="spellStart"/>
      <w:r w:rsidRPr="00915781">
        <w:rPr>
          <w:rFonts w:ascii="Arial Narrow" w:eastAsia="Calibri" w:hAnsi="Arial Narrow" w:cs="Times New Roman"/>
          <w:sz w:val="28"/>
          <w:szCs w:val="28"/>
          <w:lang w:val="es-CO" w:eastAsia="es-ES"/>
        </w:rPr>
        <w:t>preservantes</w:t>
      </w:r>
      <w:proofErr w:type="spellEnd"/>
      <w:r w:rsidRPr="00915781">
        <w:rPr>
          <w:rFonts w:ascii="Arial Narrow" w:eastAsia="Calibri" w:hAnsi="Arial Narrow" w:cs="Times New Roman"/>
          <w:sz w:val="28"/>
          <w:szCs w:val="28"/>
          <w:lang w:val="es-CO" w:eastAsia="es-ES"/>
        </w:rPr>
        <w:t xml:space="preserve"> sin mayor dificultad.</w:t>
      </w:r>
    </w:p>
    <w:p w:rsidR="00915781" w:rsidRPr="00915781" w:rsidRDefault="00915781" w:rsidP="000220CA">
      <w:pPr>
        <w:spacing w:after="0" w:line="240" w:lineRule="auto"/>
        <w:jc w:val="both"/>
        <w:rPr>
          <w:rFonts w:ascii="Arial Narrow" w:eastAsia="Calibri" w:hAnsi="Arial Narrow" w:cs="Times New Roman"/>
          <w:sz w:val="28"/>
          <w:szCs w:val="28"/>
          <w:lang w:val="es-CO" w:eastAsia="es-ES"/>
        </w:rPr>
      </w:pPr>
      <w:r w:rsidRPr="00915781">
        <w:rPr>
          <w:rFonts w:ascii="Arial Narrow" w:eastAsia="Calibri" w:hAnsi="Arial Narrow" w:cs="Times New Roman"/>
          <w:sz w:val="28"/>
          <w:szCs w:val="28"/>
          <w:lang w:val="es-CO" w:eastAsia="es-ES"/>
        </w:rPr>
        <w:t> </w:t>
      </w:r>
    </w:p>
    <w:p w:rsidR="008F7D8E" w:rsidRPr="00915781" w:rsidRDefault="008F7D8E" w:rsidP="000220CA">
      <w:pPr>
        <w:spacing w:before="100" w:beforeAutospacing="1" w:after="100" w:afterAutospacing="1" w:line="240" w:lineRule="auto"/>
        <w:jc w:val="both"/>
        <w:outlineLvl w:val="0"/>
        <w:rPr>
          <w:rFonts w:ascii="Arial Narrow" w:eastAsia="Times New Roman" w:hAnsi="Arial Narrow" w:cs="Times New Roman"/>
          <w:b/>
          <w:bCs/>
          <w:kern w:val="36"/>
          <w:sz w:val="28"/>
          <w:szCs w:val="28"/>
          <w:lang w:val="es-CO" w:eastAsia="es-ES"/>
        </w:rPr>
      </w:pPr>
      <w:r w:rsidRPr="00915781">
        <w:rPr>
          <w:rFonts w:ascii="Arial Narrow" w:eastAsia="Times New Roman" w:hAnsi="Arial Narrow" w:cs="Times New Roman"/>
          <w:b/>
          <w:bCs/>
          <w:kern w:val="36"/>
          <w:sz w:val="28"/>
          <w:szCs w:val="28"/>
          <w:lang w:val="es-CO" w:eastAsia="es-ES"/>
        </w:rPr>
        <w:lastRenderedPageBreak/>
        <w:t>FUENTE:</w:t>
      </w:r>
      <w:r w:rsidR="000220CA">
        <w:rPr>
          <w:rFonts w:ascii="Arial Narrow" w:eastAsia="Times New Roman" w:hAnsi="Arial Narrow" w:cs="Times New Roman"/>
          <w:b/>
          <w:bCs/>
          <w:kern w:val="36"/>
          <w:sz w:val="28"/>
          <w:szCs w:val="28"/>
          <w:lang w:val="es-CO" w:eastAsia="es-ES"/>
        </w:rPr>
        <w:t xml:space="preserve"> </w:t>
      </w:r>
      <w:bookmarkStart w:id="0" w:name="_GoBack"/>
      <w:bookmarkEnd w:id="0"/>
      <w:r w:rsidR="007C44BD">
        <w:rPr>
          <w:rFonts w:ascii="Arial Narrow" w:eastAsia="Times New Roman" w:hAnsi="Arial Narrow" w:cs="Times New Roman"/>
          <w:b/>
          <w:bCs/>
          <w:color w:val="0000FF"/>
          <w:kern w:val="36"/>
          <w:sz w:val="28"/>
          <w:szCs w:val="28"/>
          <w:lang w:val="es-CO" w:eastAsia="es-ES"/>
        </w:rPr>
        <w:fldChar w:fldCharType="begin"/>
      </w:r>
      <w:r w:rsidR="00BA7BF1">
        <w:rPr>
          <w:rFonts w:ascii="Arial Narrow" w:eastAsia="Times New Roman" w:hAnsi="Arial Narrow" w:cs="Times New Roman"/>
          <w:b/>
          <w:bCs/>
          <w:color w:val="0000FF"/>
          <w:kern w:val="36"/>
          <w:sz w:val="28"/>
          <w:szCs w:val="28"/>
          <w:lang w:val="es-CO" w:eastAsia="es-ES"/>
        </w:rPr>
        <w:instrText xml:space="preserve"> HYPERLINK "</w:instrText>
      </w:r>
      <w:r w:rsidR="00BA7BF1" w:rsidRPr="002231D9">
        <w:rPr>
          <w:rFonts w:ascii="Arial Narrow" w:eastAsia="Times New Roman" w:hAnsi="Arial Narrow" w:cs="Times New Roman"/>
          <w:b/>
          <w:bCs/>
          <w:color w:val="0000FF"/>
          <w:kern w:val="36"/>
          <w:sz w:val="28"/>
          <w:szCs w:val="28"/>
          <w:lang w:val="es-CO" w:eastAsia="es-ES"/>
        </w:rPr>
        <w:instrText>http://ecuadorforestal.org/fichas-tecnicas-de-especies-forestal</w:instrText>
      </w:r>
      <w:r w:rsidR="00BA7BF1">
        <w:rPr>
          <w:rFonts w:ascii="Arial Narrow" w:eastAsia="Times New Roman" w:hAnsi="Arial Narrow" w:cs="Times New Roman"/>
          <w:b/>
          <w:bCs/>
          <w:color w:val="0000FF"/>
          <w:kern w:val="36"/>
          <w:sz w:val="28"/>
          <w:szCs w:val="28"/>
          <w:lang w:val="es-CO" w:eastAsia="es-ES"/>
        </w:rPr>
        <w:instrText>es/ficha-tecnica-no-10-euca</w:instrText>
      </w:r>
      <w:r w:rsidR="00BA7BF1" w:rsidRPr="002231D9">
        <w:rPr>
          <w:rFonts w:ascii="Arial Narrow" w:eastAsia="Times New Roman" w:hAnsi="Arial Narrow" w:cs="Times New Roman"/>
          <w:b/>
          <w:bCs/>
          <w:color w:val="0000FF"/>
          <w:kern w:val="36"/>
          <w:sz w:val="28"/>
          <w:szCs w:val="28"/>
          <w:lang w:val="es-CO" w:eastAsia="es-ES"/>
        </w:rPr>
        <w:instrText>/</w:instrText>
      </w:r>
      <w:r w:rsidR="00BA7BF1">
        <w:rPr>
          <w:rFonts w:ascii="Arial Narrow" w:eastAsia="Times New Roman" w:hAnsi="Arial Narrow" w:cs="Times New Roman"/>
          <w:b/>
          <w:bCs/>
          <w:color w:val="0000FF"/>
          <w:kern w:val="36"/>
          <w:sz w:val="28"/>
          <w:szCs w:val="28"/>
          <w:lang w:val="es-CO" w:eastAsia="es-ES"/>
        </w:rPr>
        <w:instrText xml:space="preserve">" </w:instrText>
      </w:r>
      <w:r w:rsidR="007C44BD">
        <w:rPr>
          <w:rFonts w:ascii="Arial Narrow" w:eastAsia="Times New Roman" w:hAnsi="Arial Narrow" w:cs="Times New Roman"/>
          <w:b/>
          <w:bCs/>
          <w:color w:val="0000FF"/>
          <w:kern w:val="36"/>
          <w:sz w:val="28"/>
          <w:szCs w:val="28"/>
          <w:lang w:val="es-CO" w:eastAsia="es-ES"/>
        </w:rPr>
        <w:fldChar w:fldCharType="separate"/>
      </w:r>
      <w:r w:rsidR="00BA7BF1" w:rsidRPr="00141B9C">
        <w:rPr>
          <w:rStyle w:val="Hipervnculo"/>
          <w:rFonts w:ascii="Arial Narrow" w:eastAsia="Times New Roman" w:hAnsi="Arial Narrow" w:cs="Times New Roman"/>
          <w:b/>
          <w:bCs/>
          <w:kern w:val="36"/>
          <w:sz w:val="28"/>
          <w:szCs w:val="28"/>
          <w:lang w:val="es-CO" w:eastAsia="es-ES"/>
        </w:rPr>
        <w:t>http://ecuadorforestal.org/fichas-tecnicas-de-especies-forestales/ficha-tecnica-no-10-euca/</w:t>
      </w:r>
      <w:r w:rsidR="007C44BD">
        <w:rPr>
          <w:rFonts w:ascii="Arial Narrow" w:eastAsia="Times New Roman" w:hAnsi="Arial Narrow" w:cs="Times New Roman"/>
          <w:b/>
          <w:bCs/>
          <w:color w:val="0000FF"/>
          <w:kern w:val="36"/>
          <w:sz w:val="28"/>
          <w:szCs w:val="28"/>
          <w:lang w:val="es-CO" w:eastAsia="es-ES"/>
        </w:rPr>
        <w:fldChar w:fldCharType="end"/>
      </w:r>
    </w:p>
    <w:p w:rsidR="0040137D" w:rsidRPr="002231D9" w:rsidRDefault="0040137D" w:rsidP="000220CA">
      <w:pPr>
        <w:jc w:val="both"/>
        <w:rPr>
          <w:rFonts w:ascii="Arial Narrow" w:hAnsi="Arial Narrow"/>
          <w:sz w:val="28"/>
          <w:szCs w:val="28"/>
          <w:lang w:val="es-CO"/>
        </w:rPr>
      </w:pPr>
    </w:p>
    <w:sectPr w:rsidR="0040137D" w:rsidRPr="002231D9" w:rsidSect="007C44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60D67"/>
    <w:multiLevelType w:val="hybridMultilevel"/>
    <w:tmpl w:val="9F18C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915781"/>
    <w:rsid w:val="000220CA"/>
    <w:rsid w:val="002231D9"/>
    <w:rsid w:val="0040137D"/>
    <w:rsid w:val="007C44BD"/>
    <w:rsid w:val="008C0DC5"/>
    <w:rsid w:val="008F7D8E"/>
    <w:rsid w:val="00915781"/>
    <w:rsid w:val="00B818A2"/>
    <w:rsid w:val="00BA7BF1"/>
    <w:rsid w:val="00C20ADD"/>
    <w:rsid w:val="00E04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7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781"/>
    <w:rPr>
      <w:rFonts w:ascii="Tahoma" w:hAnsi="Tahoma" w:cs="Tahoma"/>
      <w:sz w:val="16"/>
      <w:szCs w:val="16"/>
    </w:rPr>
  </w:style>
  <w:style w:type="character" w:customStyle="1" w:styleId="hps">
    <w:name w:val="hps"/>
    <w:basedOn w:val="Fuentedeprrafopredeter"/>
    <w:rsid w:val="00915781"/>
  </w:style>
  <w:style w:type="paragraph" w:styleId="Prrafodelista">
    <w:name w:val="List Paragraph"/>
    <w:basedOn w:val="Normal"/>
    <w:uiPriority w:val="34"/>
    <w:qFormat/>
    <w:rsid w:val="000220CA"/>
    <w:pPr>
      <w:ind w:left="720"/>
      <w:contextualSpacing/>
    </w:pPr>
  </w:style>
  <w:style w:type="character" w:styleId="Hipervnculo">
    <w:name w:val="Hyperlink"/>
    <w:basedOn w:val="Fuentedeprrafopredeter"/>
    <w:uiPriority w:val="99"/>
    <w:unhideWhenUsed/>
    <w:rsid w:val="00BA7B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7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781"/>
    <w:rPr>
      <w:rFonts w:ascii="Tahoma" w:hAnsi="Tahoma" w:cs="Tahoma"/>
      <w:sz w:val="16"/>
      <w:szCs w:val="16"/>
    </w:rPr>
  </w:style>
  <w:style w:type="character" w:customStyle="1" w:styleId="hps">
    <w:name w:val="hps"/>
    <w:basedOn w:val="Fuentedeprrafopredeter"/>
    <w:rsid w:val="00915781"/>
  </w:style>
  <w:style w:type="paragraph" w:styleId="Prrafodelista">
    <w:name w:val="List Paragraph"/>
    <w:basedOn w:val="Normal"/>
    <w:uiPriority w:val="34"/>
    <w:qFormat/>
    <w:rsid w:val="000220CA"/>
    <w:pPr>
      <w:ind w:left="720"/>
      <w:contextualSpacing/>
    </w:pPr>
  </w:style>
  <w:style w:type="character" w:styleId="Hipervnculo">
    <w:name w:val="Hyperlink"/>
    <w:basedOn w:val="Fuentedeprrafopredeter"/>
    <w:uiPriority w:val="99"/>
    <w:unhideWhenUsed/>
    <w:rsid w:val="00BA7B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395599">
      <w:bodyDiv w:val="1"/>
      <w:marLeft w:val="0"/>
      <w:marRight w:val="0"/>
      <w:marTop w:val="0"/>
      <w:marBottom w:val="0"/>
      <w:divBdr>
        <w:top w:val="none" w:sz="0" w:space="0" w:color="auto"/>
        <w:left w:val="none" w:sz="0" w:space="0" w:color="auto"/>
        <w:bottom w:val="none" w:sz="0" w:space="0" w:color="auto"/>
        <w:right w:val="none" w:sz="0" w:space="0" w:color="auto"/>
      </w:divBdr>
    </w:div>
    <w:div w:id="486171176">
      <w:bodyDiv w:val="1"/>
      <w:marLeft w:val="0"/>
      <w:marRight w:val="0"/>
      <w:marTop w:val="0"/>
      <w:marBottom w:val="0"/>
      <w:divBdr>
        <w:top w:val="none" w:sz="0" w:space="0" w:color="auto"/>
        <w:left w:val="none" w:sz="0" w:space="0" w:color="auto"/>
        <w:bottom w:val="none" w:sz="0" w:space="0" w:color="auto"/>
        <w:right w:val="none" w:sz="0" w:space="0" w:color="auto"/>
      </w:divBdr>
    </w:div>
    <w:div w:id="717903060">
      <w:bodyDiv w:val="1"/>
      <w:marLeft w:val="0"/>
      <w:marRight w:val="0"/>
      <w:marTop w:val="0"/>
      <w:marBottom w:val="0"/>
      <w:divBdr>
        <w:top w:val="none" w:sz="0" w:space="0" w:color="auto"/>
        <w:left w:val="none" w:sz="0" w:space="0" w:color="auto"/>
        <w:bottom w:val="none" w:sz="0" w:space="0" w:color="auto"/>
        <w:right w:val="none" w:sz="0" w:space="0" w:color="auto"/>
      </w:divBdr>
    </w:div>
    <w:div w:id="983780877">
      <w:bodyDiv w:val="1"/>
      <w:marLeft w:val="0"/>
      <w:marRight w:val="0"/>
      <w:marTop w:val="0"/>
      <w:marBottom w:val="0"/>
      <w:divBdr>
        <w:top w:val="none" w:sz="0" w:space="0" w:color="auto"/>
        <w:left w:val="none" w:sz="0" w:space="0" w:color="auto"/>
        <w:bottom w:val="none" w:sz="0" w:space="0" w:color="auto"/>
        <w:right w:val="none" w:sz="0" w:space="0" w:color="auto"/>
      </w:divBdr>
      <w:divsChild>
        <w:div w:id="964625897">
          <w:marLeft w:val="0"/>
          <w:marRight w:val="0"/>
          <w:marTop w:val="0"/>
          <w:marBottom w:val="0"/>
          <w:divBdr>
            <w:top w:val="none" w:sz="0" w:space="0" w:color="auto"/>
            <w:left w:val="none" w:sz="0" w:space="0" w:color="auto"/>
            <w:bottom w:val="none" w:sz="0" w:space="0" w:color="auto"/>
            <w:right w:val="none" w:sz="0" w:space="0" w:color="auto"/>
          </w:divBdr>
          <w:divsChild>
            <w:div w:id="1682926848">
              <w:marLeft w:val="0"/>
              <w:marRight w:val="0"/>
              <w:marTop w:val="0"/>
              <w:marBottom w:val="0"/>
              <w:divBdr>
                <w:top w:val="none" w:sz="0" w:space="0" w:color="auto"/>
                <w:left w:val="none" w:sz="0" w:space="0" w:color="auto"/>
                <w:bottom w:val="none" w:sz="0" w:space="0" w:color="auto"/>
                <w:right w:val="none" w:sz="0" w:space="0" w:color="auto"/>
              </w:divBdr>
              <w:divsChild>
                <w:div w:id="1740052080">
                  <w:marLeft w:val="0"/>
                  <w:marRight w:val="0"/>
                  <w:marTop w:val="0"/>
                  <w:marBottom w:val="0"/>
                  <w:divBdr>
                    <w:top w:val="none" w:sz="0" w:space="0" w:color="auto"/>
                    <w:left w:val="none" w:sz="0" w:space="0" w:color="auto"/>
                    <w:bottom w:val="none" w:sz="0" w:space="0" w:color="auto"/>
                    <w:right w:val="none" w:sz="0" w:space="0" w:color="auto"/>
                  </w:divBdr>
                  <w:divsChild>
                    <w:div w:id="770393743">
                      <w:marLeft w:val="0"/>
                      <w:marRight w:val="0"/>
                      <w:marTop w:val="0"/>
                      <w:marBottom w:val="0"/>
                      <w:divBdr>
                        <w:top w:val="none" w:sz="0" w:space="0" w:color="auto"/>
                        <w:left w:val="none" w:sz="0" w:space="0" w:color="auto"/>
                        <w:bottom w:val="none" w:sz="0" w:space="0" w:color="auto"/>
                        <w:right w:val="none" w:sz="0" w:space="0" w:color="auto"/>
                      </w:divBdr>
                      <w:divsChild>
                        <w:div w:id="690765786">
                          <w:marLeft w:val="0"/>
                          <w:marRight w:val="0"/>
                          <w:marTop w:val="0"/>
                          <w:marBottom w:val="0"/>
                          <w:divBdr>
                            <w:top w:val="none" w:sz="0" w:space="0" w:color="auto"/>
                            <w:left w:val="none" w:sz="0" w:space="0" w:color="auto"/>
                            <w:bottom w:val="none" w:sz="0" w:space="0" w:color="auto"/>
                            <w:right w:val="none" w:sz="0" w:space="0" w:color="auto"/>
                          </w:divBdr>
                          <w:divsChild>
                            <w:div w:id="1857308021">
                              <w:marLeft w:val="0"/>
                              <w:marRight w:val="0"/>
                              <w:marTop w:val="0"/>
                              <w:marBottom w:val="0"/>
                              <w:divBdr>
                                <w:top w:val="none" w:sz="0" w:space="0" w:color="auto"/>
                                <w:left w:val="none" w:sz="0" w:space="0" w:color="auto"/>
                                <w:bottom w:val="none" w:sz="0" w:space="0" w:color="auto"/>
                                <w:right w:val="none" w:sz="0" w:space="0" w:color="auto"/>
                              </w:divBdr>
                              <w:divsChild>
                                <w:div w:id="1279795005">
                                  <w:marLeft w:val="0"/>
                                  <w:marRight w:val="0"/>
                                  <w:marTop w:val="0"/>
                                  <w:marBottom w:val="0"/>
                                  <w:divBdr>
                                    <w:top w:val="none" w:sz="0" w:space="0" w:color="auto"/>
                                    <w:left w:val="none" w:sz="0" w:space="0" w:color="auto"/>
                                    <w:bottom w:val="none" w:sz="0" w:space="0" w:color="auto"/>
                                    <w:right w:val="none" w:sz="0" w:space="0" w:color="auto"/>
                                  </w:divBdr>
                                  <w:divsChild>
                                    <w:div w:id="770517100">
                                      <w:marLeft w:val="60"/>
                                      <w:marRight w:val="0"/>
                                      <w:marTop w:val="0"/>
                                      <w:marBottom w:val="0"/>
                                      <w:divBdr>
                                        <w:top w:val="none" w:sz="0" w:space="0" w:color="auto"/>
                                        <w:left w:val="none" w:sz="0" w:space="0" w:color="auto"/>
                                        <w:bottom w:val="none" w:sz="0" w:space="0" w:color="auto"/>
                                        <w:right w:val="none" w:sz="0" w:space="0" w:color="auto"/>
                                      </w:divBdr>
                                      <w:divsChild>
                                        <w:div w:id="423233100">
                                          <w:marLeft w:val="0"/>
                                          <w:marRight w:val="0"/>
                                          <w:marTop w:val="0"/>
                                          <w:marBottom w:val="0"/>
                                          <w:divBdr>
                                            <w:top w:val="none" w:sz="0" w:space="0" w:color="auto"/>
                                            <w:left w:val="none" w:sz="0" w:space="0" w:color="auto"/>
                                            <w:bottom w:val="none" w:sz="0" w:space="0" w:color="auto"/>
                                            <w:right w:val="none" w:sz="0" w:space="0" w:color="auto"/>
                                          </w:divBdr>
                                          <w:divsChild>
                                            <w:div w:id="1649900159">
                                              <w:marLeft w:val="0"/>
                                              <w:marRight w:val="0"/>
                                              <w:marTop w:val="0"/>
                                              <w:marBottom w:val="120"/>
                                              <w:divBdr>
                                                <w:top w:val="single" w:sz="6" w:space="0" w:color="F5F5F5"/>
                                                <w:left w:val="single" w:sz="6" w:space="0" w:color="F5F5F5"/>
                                                <w:bottom w:val="single" w:sz="6" w:space="0" w:color="F5F5F5"/>
                                                <w:right w:val="single" w:sz="6" w:space="0" w:color="F5F5F5"/>
                                              </w:divBdr>
                                              <w:divsChild>
                                                <w:div w:id="1240679834">
                                                  <w:marLeft w:val="0"/>
                                                  <w:marRight w:val="0"/>
                                                  <w:marTop w:val="0"/>
                                                  <w:marBottom w:val="0"/>
                                                  <w:divBdr>
                                                    <w:top w:val="none" w:sz="0" w:space="0" w:color="auto"/>
                                                    <w:left w:val="none" w:sz="0" w:space="0" w:color="auto"/>
                                                    <w:bottom w:val="none" w:sz="0" w:space="0" w:color="auto"/>
                                                    <w:right w:val="none" w:sz="0" w:space="0" w:color="auto"/>
                                                  </w:divBdr>
                                                  <w:divsChild>
                                                    <w:div w:id="70472375">
                                                      <w:marLeft w:val="0"/>
                                                      <w:marRight w:val="0"/>
                                                      <w:marTop w:val="0"/>
                                                      <w:marBottom w:val="0"/>
                                                      <w:divBdr>
                                                        <w:top w:val="none" w:sz="0" w:space="0" w:color="auto"/>
                                                        <w:left w:val="none" w:sz="0" w:space="0" w:color="auto"/>
                                                        <w:bottom w:val="none" w:sz="0" w:space="0" w:color="auto"/>
                                                        <w:right w:val="none" w:sz="0" w:space="0" w:color="auto"/>
                                                      </w:divBdr>
                                                    </w:div>
                                                  </w:divsChild>
                                                </w:div>
                                                <w:div w:id="1230725763">
                                                  <w:marLeft w:val="0"/>
                                                  <w:marRight w:val="0"/>
                                                  <w:marTop w:val="0"/>
                                                  <w:marBottom w:val="0"/>
                                                  <w:divBdr>
                                                    <w:top w:val="none" w:sz="0" w:space="0" w:color="auto"/>
                                                    <w:left w:val="none" w:sz="0" w:space="0" w:color="auto"/>
                                                    <w:bottom w:val="none" w:sz="0" w:space="0" w:color="auto"/>
                                                    <w:right w:val="none" w:sz="0" w:space="0" w:color="auto"/>
                                                  </w:divBdr>
                                                  <w:divsChild>
                                                    <w:div w:id="12203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uadorforestal.org/wp-content/uploads/2012/10/eucalipto-taxonomia1.jpg" TargetMode="External"/><Relationship Id="rId13" Type="http://schemas.openxmlformats.org/officeDocument/2006/relationships/image" Target="cid:image002.jpg@01CF8B08.D74F2040" TargetMode="External"/><Relationship Id="rId18" Type="http://schemas.openxmlformats.org/officeDocument/2006/relationships/image" Target="media/image5.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ecuadorforestal.org/wp-content/uploads/2012/10/propiedades-madera-eucalipto1.jpg" TargetMode="External"/><Relationship Id="rId7" Type="http://schemas.openxmlformats.org/officeDocument/2006/relationships/control" Target="activeX/activeX1.xml"/><Relationship Id="rId12" Type="http://schemas.openxmlformats.org/officeDocument/2006/relationships/image" Target="media/image3.jpeg"/><Relationship Id="rId17" Type="http://schemas.openxmlformats.org/officeDocument/2006/relationships/hyperlink" Target="http://ecuadorforestal.org/wp-content/uploads/2012/10/uso-de-la-madera.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3.jpg@01CF8B08.D74F2040" TargetMode="External"/><Relationship Id="rId20" Type="http://schemas.openxmlformats.org/officeDocument/2006/relationships/hyperlink" Target="http://ecuadorforestal.org/wp-content/uploads/2012/10/propiedades-madera-eucalipto.jpg"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ecuadorforestal.org/wp-content/uploads/2012/10/flores-eucalipto.jp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cid:image006.jpg@01CF8B08.D74F2040" TargetMode="External"/><Relationship Id="rId10" Type="http://schemas.openxmlformats.org/officeDocument/2006/relationships/image" Target="cid:image001.jpg@01CF8B08.D74F2040" TargetMode="External"/><Relationship Id="rId19" Type="http://schemas.openxmlformats.org/officeDocument/2006/relationships/image" Target="cid:image005.jpg@01CF8B08.D74F204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cuadorforestal.org/wp-content/uploads/2012/10/semillas.jpg" TargetMode="External"/><Relationship Id="rId22"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DD45-01F0-4E44-B46A-546953CD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1143</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TRUJILLO</dc:creator>
  <cp:lastModifiedBy>TESORERIA</cp:lastModifiedBy>
  <cp:revision>3</cp:revision>
  <dcterms:created xsi:type="dcterms:W3CDTF">2014-07-09T19:08:00Z</dcterms:created>
  <dcterms:modified xsi:type="dcterms:W3CDTF">2016-03-04T17:55:00Z</dcterms:modified>
</cp:coreProperties>
</file>